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07" w:rsidRPr="002929CD" w:rsidRDefault="00CB3807" w:rsidP="002929CD">
      <w:pPr>
        <w:jc w:val="center"/>
        <w:rPr>
          <w:b/>
          <w:bCs/>
          <w:sz w:val="18"/>
          <w:szCs w:val="18"/>
        </w:rPr>
      </w:pPr>
      <w:r w:rsidRPr="002929CD">
        <w:rPr>
          <w:b/>
          <w:bCs/>
          <w:sz w:val="18"/>
          <w:szCs w:val="18"/>
        </w:rPr>
        <w:t>ИТОГОВЫЙ ФИНАНСОВЫЙ ОТЧЕТ</w:t>
      </w:r>
    </w:p>
    <w:p w:rsidR="00CB3807" w:rsidRPr="002929CD" w:rsidRDefault="00CB3807" w:rsidP="002929CD">
      <w:pPr>
        <w:jc w:val="center"/>
        <w:rPr>
          <w:b/>
          <w:bCs/>
          <w:sz w:val="18"/>
          <w:szCs w:val="18"/>
        </w:rPr>
      </w:pPr>
      <w:r w:rsidRPr="002929CD">
        <w:rPr>
          <w:b/>
          <w:bCs/>
          <w:sz w:val="18"/>
          <w:szCs w:val="18"/>
        </w:rPr>
        <w:t>о поступлении и расходовании средств избирательного фонда политической партии,</w:t>
      </w:r>
    </w:p>
    <w:p w:rsidR="00CB3807" w:rsidRPr="002929CD" w:rsidRDefault="00CB3807" w:rsidP="002929CD">
      <w:pPr>
        <w:jc w:val="center"/>
        <w:rPr>
          <w:b/>
          <w:bCs/>
          <w:sz w:val="18"/>
          <w:szCs w:val="18"/>
        </w:rPr>
      </w:pPr>
      <w:r w:rsidRPr="002929CD">
        <w:rPr>
          <w:b/>
          <w:bCs/>
          <w:sz w:val="18"/>
          <w:szCs w:val="18"/>
        </w:rPr>
        <w:t>регионального отделения политической партии, кандидата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CB3807" w:rsidRPr="002929CD" w:rsidTr="0022566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B3807" w:rsidRPr="002929CD" w:rsidRDefault="00CB3807" w:rsidP="002929CD">
            <w:pPr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929CD">
              <w:rPr>
                <w:rFonts w:eastAsia="Arial"/>
                <w:b/>
                <w:bCs/>
                <w:color w:val="000000"/>
                <w:sz w:val="18"/>
                <w:szCs w:val="18"/>
              </w:rPr>
              <w:t>Выборы депутатов Государственной Думы Федерального Собрания Российской Федерации седьмого созыва</w:t>
            </w:r>
          </w:p>
        </w:tc>
      </w:tr>
      <w:tr w:rsidR="00CB3807" w:rsidRPr="002929CD" w:rsidTr="00225663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CB3807" w:rsidRPr="002929CD" w:rsidRDefault="00CB3807" w:rsidP="002929CD">
            <w:pPr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929CD">
              <w:rPr>
                <w:rFonts w:eastAsia="Arial"/>
                <w:color w:val="000000"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CB3807" w:rsidRPr="002929CD" w:rsidTr="00225663">
        <w:tc>
          <w:tcPr>
            <w:tcW w:w="10263" w:type="dxa"/>
            <w:tcBorders>
              <w:left w:val="nil"/>
              <w:bottom w:val="single" w:sz="4" w:space="0" w:color="auto"/>
              <w:right w:val="nil"/>
            </w:tcBorders>
          </w:tcPr>
          <w:p w:rsidR="00CB3807" w:rsidRPr="002929CD" w:rsidRDefault="00CB3807" w:rsidP="002929CD">
            <w:pPr>
              <w:keepNext/>
              <w:jc w:val="center"/>
              <w:outlineLvl w:val="0"/>
              <w:rPr>
                <w:b/>
                <w:bCs/>
                <w:kern w:val="32"/>
                <w:sz w:val="18"/>
                <w:szCs w:val="18"/>
              </w:rPr>
            </w:pPr>
            <w:r w:rsidRPr="002929CD">
              <w:rPr>
                <w:b/>
                <w:bCs/>
                <w:kern w:val="32"/>
                <w:sz w:val="18"/>
                <w:szCs w:val="18"/>
              </w:rPr>
              <w:t>Пайкин Борис Романович</w:t>
            </w:r>
          </w:p>
        </w:tc>
      </w:tr>
      <w:tr w:rsidR="00CB3807" w:rsidRPr="002929CD" w:rsidTr="0022566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CB3807" w:rsidRPr="002929CD" w:rsidRDefault="00CB3807" w:rsidP="002929CD">
            <w:pPr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929CD">
              <w:rPr>
                <w:rFonts w:eastAsia="Arial"/>
                <w:color w:val="000000"/>
                <w:sz w:val="18"/>
                <w:szCs w:val="18"/>
              </w:rPr>
              <w:t>(наименование политической партии / регионального отделения политической партии / фамилия, имя, отчество кандидата)</w:t>
            </w:r>
          </w:p>
        </w:tc>
      </w:tr>
      <w:tr w:rsidR="00CB3807" w:rsidRPr="002929CD" w:rsidTr="0022566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807" w:rsidRPr="002929CD" w:rsidRDefault="00CB3807" w:rsidP="002929CD">
            <w:pPr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2929CD">
              <w:rPr>
                <w:rFonts w:eastAsia="Arial"/>
                <w:b/>
                <w:color w:val="000000"/>
                <w:sz w:val="18"/>
                <w:szCs w:val="18"/>
              </w:rPr>
              <w:t xml:space="preserve">Западный одномандатный избирательный округ № 212 / город Санкт-Петербург </w:t>
            </w:r>
          </w:p>
        </w:tc>
      </w:tr>
      <w:tr w:rsidR="00CB3807" w:rsidRPr="002929CD" w:rsidTr="00225663">
        <w:tc>
          <w:tcPr>
            <w:tcW w:w="10263" w:type="dxa"/>
            <w:tcBorders>
              <w:top w:val="nil"/>
              <w:left w:val="nil"/>
              <w:right w:val="nil"/>
            </w:tcBorders>
          </w:tcPr>
          <w:p w:rsidR="00CB3807" w:rsidRPr="002929CD" w:rsidRDefault="00CB3807" w:rsidP="002929CD">
            <w:pPr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929CD">
              <w:rPr>
                <w:rFonts w:eastAsia="Arial"/>
                <w:color w:val="000000"/>
                <w:sz w:val="18"/>
                <w:szCs w:val="18"/>
              </w:rPr>
              <w:t>(наименование одномандатного избирательного округа / наименование субъекта Российской Федерации)</w:t>
            </w:r>
          </w:p>
        </w:tc>
      </w:tr>
      <w:tr w:rsidR="00CB3807" w:rsidRPr="002929CD" w:rsidTr="0022566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807" w:rsidRPr="002929CD" w:rsidRDefault="00CB3807" w:rsidP="002929CD">
            <w:pPr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2929CD"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№40810810955009000053 Доп.офис №9055/01108 СЕВЕРО-ЗАПАДНОГО БАНКА  ПАО СБЕРБАНК </w:t>
            </w:r>
          </w:p>
          <w:p w:rsidR="00CB3807" w:rsidRPr="002929CD" w:rsidRDefault="00CB3807" w:rsidP="002929CD">
            <w:pPr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</w:rPr>
            </w:pPr>
            <w:r w:rsidRPr="002929CD">
              <w:rPr>
                <w:rFonts w:eastAsia="Arial"/>
                <w:b/>
                <w:bCs/>
                <w:color w:val="000000"/>
                <w:sz w:val="18"/>
                <w:szCs w:val="18"/>
              </w:rPr>
              <w:t>198205, г. Санкт-Петербург, ул. Партизана Германа, 14/117</w:t>
            </w:r>
          </w:p>
        </w:tc>
      </w:tr>
      <w:tr w:rsidR="00CB3807" w:rsidRPr="002929CD" w:rsidTr="0022566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CB3807" w:rsidRPr="002929CD" w:rsidRDefault="00CB3807" w:rsidP="002929CD">
            <w:pPr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2929CD">
              <w:rPr>
                <w:rFonts w:eastAsia="Arial"/>
                <w:color w:val="000000"/>
                <w:sz w:val="18"/>
                <w:szCs w:val="18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CB3807" w:rsidRPr="002929CD" w:rsidRDefault="00CB3807" w:rsidP="002929CD">
      <w:pPr>
        <w:rPr>
          <w:rFonts w:eastAsia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</w:tblGrid>
      <w:tr w:rsidR="00CB3807" w:rsidRPr="00CB3807" w:rsidTr="00225663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Приме</w:t>
            </w:r>
            <w:r w:rsidRPr="00CB3807">
              <w:rPr>
                <w:sz w:val="20"/>
                <w:szCs w:val="20"/>
              </w:rPr>
              <w:softHyphen/>
              <w:t>чание</w:t>
            </w:r>
          </w:p>
        </w:tc>
      </w:tr>
      <w:tr w:rsidR="00CB3807" w:rsidRPr="00CB3807" w:rsidTr="00225663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4</w:t>
            </w: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b/>
                <w:bCs/>
                <w:sz w:val="20"/>
                <w:szCs w:val="20"/>
              </w:rPr>
            </w:pPr>
            <w:r w:rsidRPr="00CB38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b/>
                <w:bCs/>
                <w:sz w:val="20"/>
                <w:szCs w:val="20"/>
              </w:rPr>
            </w:pPr>
            <w:r w:rsidRPr="00CB3807">
              <w:rPr>
                <w:b/>
                <w:bCs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b/>
                <w:bCs/>
                <w:sz w:val="20"/>
                <w:szCs w:val="20"/>
              </w:rPr>
            </w:pPr>
            <w:r w:rsidRPr="00CB38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/>
                <w:bCs/>
                <w:sz w:val="20"/>
                <w:szCs w:val="20"/>
              </w:rPr>
            </w:pPr>
            <w:r w:rsidRPr="00CB380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ind w:left="851"/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в том числе</w:t>
            </w: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ind w:left="851"/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из них</w:t>
            </w: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Собственные средства политической партии</w:t>
            </w:r>
            <w:r w:rsidRPr="00CB3807">
              <w:rPr>
                <w:b/>
                <w:bCs/>
                <w:sz w:val="20"/>
                <w:szCs w:val="20"/>
              </w:rPr>
              <w:t> </w:t>
            </w:r>
            <w:r w:rsidRPr="00CB3807">
              <w:rPr>
                <w:sz w:val="20"/>
                <w:szCs w:val="20"/>
              </w:rPr>
              <w:t>/</w:t>
            </w:r>
            <w:r w:rsidRPr="00CB3807">
              <w:rPr>
                <w:b/>
                <w:bCs/>
                <w:sz w:val="20"/>
                <w:szCs w:val="20"/>
              </w:rPr>
              <w:t> </w:t>
            </w:r>
            <w:r w:rsidRPr="00CB3807">
              <w:rPr>
                <w:sz w:val="20"/>
                <w:szCs w:val="20"/>
              </w:rPr>
              <w:t>регионального отделения политической партии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807" w:rsidRPr="00CB3807" w:rsidRDefault="00CB3807" w:rsidP="002929CD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</w:t>
            </w:r>
            <w:r w:rsidRPr="00CB3807">
              <w:rPr>
                <w:rFonts w:eastAsia="Arial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ind w:left="851"/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из них</w:t>
            </w: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Собственные средства политической партии</w:t>
            </w:r>
            <w:r w:rsidRPr="00CB3807">
              <w:rPr>
                <w:b/>
                <w:bCs/>
                <w:sz w:val="20"/>
                <w:szCs w:val="20"/>
              </w:rPr>
              <w:t> </w:t>
            </w:r>
            <w:r w:rsidRPr="00CB3807">
              <w:rPr>
                <w:sz w:val="20"/>
                <w:szCs w:val="20"/>
              </w:rPr>
              <w:t>/</w:t>
            </w:r>
            <w:r w:rsidRPr="00CB3807">
              <w:rPr>
                <w:b/>
                <w:bCs/>
                <w:sz w:val="20"/>
                <w:szCs w:val="20"/>
              </w:rPr>
              <w:t> </w:t>
            </w:r>
            <w:r w:rsidRPr="00CB3807">
              <w:rPr>
                <w:sz w:val="20"/>
                <w:szCs w:val="20"/>
              </w:rPr>
              <w:t>регионального отделения политической партии / кандидата / 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b/>
                <w:bCs/>
                <w:sz w:val="20"/>
                <w:szCs w:val="20"/>
              </w:rPr>
            </w:pPr>
            <w:r w:rsidRPr="00CB38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b/>
                <w:bCs/>
                <w:sz w:val="20"/>
                <w:szCs w:val="20"/>
              </w:rPr>
            </w:pPr>
            <w:r w:rsidRPr="00CB3807">
              <w:rPr>
                <w:b/>
                <w:bCs/>
                <w:sz w:val="20"/>
                <w:szCs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b/>
                <w:bCs/>
                <w:sz w:val="20"/>
                <w:szCs w:val="20"/>
              </w:rPr>
            </w:pPr>
            <w:r w:rsidRPr="00CB380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/>
                <w:bCs/>
                <w:sz w:val="20"/>
                <w:szCs w:val="20"/>
              </w:rPr>
            </w:pPr>
            <w:r w:rsidRPr="00CB380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ind w:left="851"/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в том числе</w:t>
            </w: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Перечислено в доход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ind w:left="851"/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из них</w:t>
            </w: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b/>
                <w:bCs/>
                <w:sz w:val="20"/>
                <w:szCs w:val="20"/>
              </w:rPr>
            </w:pPr>
            <w:r w:rsidRPr="00CB38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b/>
                <w:bCs/>
                <w:sz w:val="20"/>
                <w:szCs w:val="20"/>
              </w:rPr>
            </w:pPr>
            <w:r w:rsidRPr="00CB3807">
              <w:rPr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b/>
                <w:bCs/>
                <w:sz w:val="20"/>
                <w:szCs w:val="20"/>
              </w:rPr>
            </w:pPr>
            <w:r w:rsidRPr="00CB3807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/>
                <w:bCs/>
                <w:sz w:val="20"/>
                <w:szCs w:val="20"/>
              </w:rPr>
            </w:pPr>
            <w:r w:rsidRPr="00CB380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ind w:left="851"/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в том числе</w:t>
            </w: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  <w:vertAlign w:val="superscript"/>
              </w:rPr>
            </w:pPr>
            <w:r w:rsidRPr="00CB3807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  <w:r w:rsidRPr="00CB3807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sz w:val="20"/>
                <w:szCs w:val="20"/>
              </w:rPr>
            </w:pPr>
            <w:r w:rsidRPr="00CB3807"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Cs/>
                <w:sz w:val="20"/>
                <w:szCs w:val="20"/>
              </w:rPr>
            </w:pPr>
            <w:r w:rsidRPr="00CB380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b/>
                <w:bCs/>
                <w:sz w:val="20"/>
                <w:szCs w:val="20"/>
              </w:rPr>
            </w:pPr>
            <w:r w:rsidRPr="00CB380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b/>
                <w:bCs/>
                <w:sz w:val="20"/>
                <w:szCs w:val="20"/>
              </w:rPr>
            </w:pPr>
            <w:r w:rsidRPr="00CB3807">
              <w:rPr>
                <w:b/>
                <w:bCs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CB3807">
              <w:rPr>
                <w:rFonts w:eastAsia="Arial"/>
                <w:vertAlign w:val="superscript"/>
              </w:rPr>
              <w:t xml:space="preserve"> </w:t>
            </w:r>
            <w:r w:rsidRPr="00CB3807">
              <w:rPr>
                <w:b/>
                <w:bCs/>
                <w:sz w:val="20"/>
                <w:szCs w:val="20"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b/>
                <w:bCs/>
                <w:sz w:val="20"/>
                <w:szCs w:val="20"/>
              </w:rPr>
            </w:pPr>
            <w:r w:rsidRPr="00CB3807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/>
                <w:bCs/>
                <w:sz w:val="20"/>
                <w:szCs w:val="20"/>
              </w:rPr>
            </w:pPr>
            <w:r w:rsidRPr="00CB380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B3807" w:rsidRPr="00CB3807" w:rsidTr="00225663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b/>
                <w:bCs/>
                <w:sz w:val="20"/>
                <w:szCs w:val="20"/>
              </w:rPr>
            </w:pPr>
            <w:r w:rsidRPr="00CB38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tabs>
                <w:tab w:val="right" w:pos="660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B3807">
              <w:rPr>
                <w:b/>
                <w:bCs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  <w:r w:rsidRPr="00CB3807">
              <w:rPr>
                <w:b/>
                <w:bCs/>
                <w:sz w:val="20"/>
                <w:szCs w:val="20"/>
              </w:rPr>
              <w:tab/>
            </w:r>
            <w:r w:rsidRPr="00CB3807">
              <w:rPr>
                <w:b/>
                <w:bCs/>
                <w:smallCaps/>
                <w:sz w:val="20"/>
                <w:szCs w:val="20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center"/>
              <w:rPr>
                <w:b/>
                <w:bCs/>
                <w:sz w:val="20"/>
                <w:szCs w:val="20"/>
              </w:rPr>
            </w:pPr>
            <w:r w:rsidRPr="00CB3807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right"/>
              <w:rPr>
                <w:b/>
                <w:bCs/>
                <w:sz w:val="20"/>
                <w:szCs w:val="20"/>
              </w:rPr>
            </w:pPr>
            <w:r w:rsidRPr="00CB380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07" w:rsidRPr="00CB3807" w:rsidRDefault="00CB3807" w:rsidP="00CB380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CB3807" w:rsidRPr="00CB3807" w:rsidRDefault="00CB3807" w:rsidP="002929CD">
      <w:pPr>
        <w:spacing w:after="240"/>
        <w:jc w:val="both"/>
        <w:rPr>
          <w:sz w:val="20"/>
          <w:szCs w:val="20"/>
        </w:rPr>
      </w:pPr>
    </w:p>
    <w:p w:rsidR="00CB3807" w:rsidRPr="00CB3807" w:rsidRDefault="00CB3807" w:rsidP="00CB380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sz w:val="22"/>
          <w:szCs w:val="22"/>
        </w:rPr>
        <w:sectPr w:rsidR="00CB3807" w:rsidRPr="00CB3807" w:rsidSect="002929CD">
          <w:pgSz w:w="11906" w:h="16838" w:code="9"/>
          <w:pgMar w:top="567" w:right="851" w:bottom="0" w:left="851" w:header="567" w:footer="454" w:gutter="0"/>
          <w:pgNumType w:start="1"/>
          <w:cols w:space="720"/>
          <w:titlePg/>
          <w:docGrid w:linePitch="326"/>
        </w:sectPr>
      </w:pPr>
    </w:p>
    <w:p w:rsidR="00CB3807" w:rsidRPr="00CB3807" w:rsidRDefault="00CB3807" w:rsidP="00CB3807">
      <w:pPr>
        <w:spacing w:line="276" w:lineRule="auto"/>
        <w:rPr>
          <w:rFonts w:ascii="Arial" w:eastAsia="Arial" w:hAnsi="Arial" w:cs="Arial"/>
          <w:color w:val="000000"/>
          <w:sz w:val="22"/>
          <w:szCs w:val="20"/>
        </w:rPr>
        <w:sectPr w:rsidR="00CB3807" w:rsidRPr="00CB3807" w:rsidSect="0026030B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933169" w:rsidRDefault="00933169"/>
    <w:sectPr w:rsidR="0093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10" w:rsidRDefault="00207510" w:rsidP="00CB3807">
      <w:r>
        <w:separator/>
      </w:r>
    </w:p>
  </w:endnote>
  <w:endnote w:type="continuationSeparator" w:id="0">
    <w:p w:rsidR="00207510" w:rsidRDefault="00207510" w:rsidP="00CB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10" w:rsidRDefault="00207510" w:rsidP="00CB3807">
      <w:r>
        <w:separator/>
      </w:r>
    </w:p>
  </w:footnote>
  <w:footnote w:type="continuationSeparator" w:id="0">
    <w:p w:rsidR="00207510" w:rsidRDefault="00207510" w:rsidP="00CB3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07" w:rsidRDefault="00CB3807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2929CD">
      <w:rPr>
        <w:noProof/>
      </w:rPr>
      <w:t>3</w:t>
    </w:r>
    <w:r>
      <w:fldChar w:fldCharType="end"/>
    </w:r>
  </w:p>
  <w:p w:rsidR="00CB3807" w:rsidRDefault="00CB380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07"/>
    <w:rsid w:val="00207510"/>
    <w:rsid w:val="002929CD"/>
    <w:rsid w:val="0037152B"/>
    <w:rsid w:val="00933169"/>
    <w:rsid w:val="00CB3807"/>
    <w:rsid w:val="00D074D4"/>
    <w:rsid w:val="00D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DEC5B-D279-4BE6-A775-9A24DB84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D4"/>
    <w:rPr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D074D4"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aliases w:val="2,sub-sect,h2"/>
    <w:basedOn w:val="a"/>
    <w:next w:val="a"/>
    <w:link w:val="20"/>
    <w:qFormat/>
    <w:rsid w:val="00D074D4"/>
    <w:pPr>
      <w:keepNext/>
      <w:spacing w:before="20" w:after="20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aliases w:val="h3"/>
    <w:basedOn w:val="a"/>
    <w:next w:val="a"/>
    <w:link w:val="30"/>
    <w:qFormat/>
    <w:rsid w:val="00D074D4"/>
    <w:pPr>
      <w:keepNext/>
      <w:spacing w:before="20" w:after="20"/>
      <w:jc w:val="center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aliases w:val="h4"/>
    <w:basedOn w:val="a"/>
    <w:link w:val="40"/>
    <w:qFormat/>
    <w:rsid w:val="00D074D4"/>
    <w:pPr>
      <w:overflowPunct w:val="0"/>
      <w:autoSpaceDE w:val="0"/>
      <w:autoSpaceDN w:val="0"/>
      <w:adjustRightInd w:val="0"/>
      <w:spacing w:after="240"/>
      <w:ind w:right="29"/>
      <w:jc w:val="both"/>
      <w:outlineLvl w:val="3"/>
    </w:pPr>
    <w:rPr>
      <w:bCs/>
      <w:color w:val="000000"/>
      <w:szCs w:val="28"/>
      <w:lang w:val="en-US" w:eastAsia="en-US"/>
    </w:rPr>
  </w:style>
  <w:style w:type="paragraph" w:styleId="5">
    <w:name w:val="heading 5"/>
    <w:basedOn w:val="a"/>
    <w:next w:val="a0"/>
    <w:link w:val="50"/>
    <w:qFormat/>
    <w:rsid w:val="00D074D4"/>
    <w:pPr>
      <w:keepNext/>
      <w:pageBreakBefore/>
      <w:overflowPunct w:val="0"/>
      <w:autoSpaceDE w:val="0"/>
      <w:autoSpaceDN w:val="0"/>
      <w:adjustRightInd w:val="0"/>
      <w:spacing w:after="240"/>
      <w:ind w:right="29"/>
      <w:jc w:val="center"/>
      <w:outlineLvl w:val="4"/>
    </w:pPr>
    <w:rPr>
      <w:b/>
      <w:color w:val="000000"/>
      <w:lang w:val="en-GB" w:eastAsia="en-US"/>
    </w:rPr>
  </w:style>
  <w:style w:type="paragraph" w:styleId="6">
    <w:name w:val="heading 6"/>
    <w:basedOn w:val="a"/>
    <w:next w:val="7"/>
    <w:link w:val="60"/>
    <w:qFormat/>
    <w:rsid w:val="00D074D4"/>
    <w:pPr>
      <w:keepNext/>
      <w:overflowPunct w:val="0"/>
      <w:autoSpaceDE w:val="0"/>
      <w:autoSpaceDN w:val="0"/>
      <w:adjustRightInd w:val="0"/>
      <w:spacing w:after="240"/>
      <w:ind w:right="29"/>
      <w:outlineLvl w:val="5"/>
    </w:pPr>
    <w:rPr>
      <w:color w:val="000000"/>
      <w:lang w:val="en-GB" w:eastAsia="en-US"/>
    </w:rPr>
  </w:style>
  <w:style w:type="paragraph" w:styleId="7">
    <w:name w:val="heading 7"/>
    <w:basedOn w:val="a"/>
    <w:link w:val="70"/>
    <w:qFormat/>
    <w:rsid w:val="00D074D4"/>
    <w:pPr>
      <w:overflowPunct w:val="0"/>
      <w:autoSpaceDE w:val="0"/>
      <w:autoSpaceDN w:val="0"/>
      <w:adjustRightInd w:val="0"/>
      <w:spacing w:after="240"/>
      <w:ind w:right="29"/>
      <w:jc w:val="both"/>
      <w:outlineLvl w:val="6"/>
    </w:pPr>
    <w:rPr>
      <w:rFonts w:eastAsiaTheme="majorEastAsia" w:cstheme="majorBidi"/>
      <w:color w:val="000000"/>
      <w:lang w:val="en-GB" w:eastAsia="en-US"/>
    </w:rPr>
  </w:style>
  <w:style w:type="paragraph" w:styleId="8">
    <w:name w:val="heading 8"/>
    <w:basedOn w:val="a"/>
    <w:link w:val="80"/>
    <w:qFormat/>
    <w:rsid w:val="00D074D4"/>
    <w:pPr>
      <w:overflowPunct w:val="0"/>
      <w:autoSpaceDE w:val="0"/>
      <w:autoSpaceDN w:val="0"/>
      <w:adjustRightInd w:val="0"/>
      <w:spacing w:after="240"/>
      <w:ind w:right="29"/>
      <w:jc w:val="center"/>
      <w:outlineLvl w:val="7"/>
    </w:pPr>
    <w:rPr>
      <w:b/>
      <w:color w:val="000000"/>
      <w:lang w:val="en-GB" w:eastAsia="en-US"/>
    </w:rPr>
  </w:style>
  <w:style w:type="paragraph" w:styleId="9">
    <w:name w:val="heading 9"/>
    <w:basedOn w:val="a"/>
    <w:link w:val="90"/>
    <w:qFormat/>
    <w:rsid w:val="00D074D4"/>
    <w:pPr>
      <w:overflowPunct w:val="0"/>
      <w:autoSpaceDE w:val="0"/>
      <w:autoSpaceDN w:val="0"/>
      <w:adjustRightInd w:val="0"/>
      <w:spacing w:after="240"/>
      <w:ind w:right="29"/>
      <w:jc w:val="both"/>
      <w:outlineLvl w:val="8"/>
    </w:pPr>
    <w:rPr>
      <w:color w:val="00000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74D4"/>
    <w:rPr>
      <w:rFonts w:ascii="Arial" w:hAnsi="Arial" w:cs="Arial"/>
      <w:b/>
      <w:bCs/>
      <w:sz w:val="22"/>
      <w:szCs w:val="24"/>
      <w:lang w:eastAsia="ru-RU"/>
    </w:rPr>
  </w:style>
  <w:style w:type="character" w:customStyle="1" w:styleId="20">
    <w:name w:val="Заголовок 2 Знак"/>
    <w:aliases w:val="2 Знак,sub-sect Знак,h2 Знак"/>
    <w:basedOn w:val="a1"/>
    <w:link w:val="2"/>
    <w:rsid w:val="00D074D4"/>
    <w:rPr>
      <w:rFonts w:ascii="Arial" w:hAnsi="Arial" w:cs="Arial"/>
      <w:b/>
      <w:bCs/>
      <w:szCs w:val="24"/>
      <w:lang w:eastAsia="ru-RU"/>
    </w:rPr>
  </w:style>
  <w:style w:type="character" w:customStyle="1" w:styleId="30">
    <w:name w:val="Заголовок 3 Знак"/>
    <w:aliases w:val="h3 Знак"/>
    <w:basedOn w:val="a1"/>
    <w:link w:val="3"/>
    <w:rsid w:val="00D074D4"/>
    <w:rPr>
      <w:rFonts w:ascii="Arial" w:hAnsi="Arial" w:cs="Arial"/>
      <w:b/>
      <w:bCs/>
      <w:szCs w:val="24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D074D4"/>
    <w:rPr>
      <w:bCs/>
      <w:color w:val="000000"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rsid w:val="00D074D4"/>
    <w:rPr>
      <w:b/>
      <w:color w:val="000000"/>
      <w:sz w:val="24"/>
      <w:szCs w:val="24"/>
      <w:lang w:val="en-GB"/>
    </w:rPr>
  </w:style>
  <w:style w:type="paragraph" w:styleId="a0">
    <w:name w:val="Body Text"/>
    <w:basedOn w:val="a"/>
    <w:link w:val="a4"/>
    <w:uiPriority w:val="99"/>
    <w:semiHidden/>
    <w:unhideWhenUsed/>
    <w:rsid w:val="00D074D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074D4"/>
    <w:rPr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D074D4"/>
    <w:rPr>
      <w:color w:val="000000"/>
      <w:sz w:val="24"/>
      <w:szCs w:val="24"/>
      <w:lang w:val="en-GB"/>
    </w:rPr>
  </w:style>
  <w:style w:type="character" w:customStyle="1" w:styleId="70">
    <w:name w:val="Заголовок 7 Знак"/>
    <w:basedOn w:val="a1"/>
    <w:link w:val="7"/>
    <w:rsid w:val="00D074D4"/>
    <w:rPr>
      <w:rFonts w:eastAsiaTheme="majorEastAsia" w:cstheme="majorBidi"/>
      <w:color w:val="000000"/>
      <w:sz w:val="24"/>
      <w:szCs w:val="24"/>
      <w:lang w:val="en-GB"/>
    </w:rPr>
  </w:style>
  <w:style w:type="character" w:customStyle="1" w:styleId="80">
    <w:name w:val="Заголовок 8 Знак"/>
    <w:basedOn w:val="a1"/>
    <w:link w:val="8"/>
    <w:rsid w:val="00D074D4"/>
    <w:rPr>
      <w:b/>
      <w:color w:val="000000"/>
      <w:sz w:val="24"/>
      <w:szCs w:val="24"/>
      <w:lang w:val="en-GB"/>
    </w:rPr>
  </w:style>
  <w:style w:type="character" w:customStyle="1" w:styleId="90">
    <w:name w:val="Заголовок 9 Знак"/>
    <w:basedOn w:val="a1"/>
    <w:link w:val="9"/>
    <w:rsid w:val="00D074D4"/>
    <w:rPr>
      <w:color w:val="000000"/>
      <w:sz w:val="24"/>
      <w:szCs w:val="24"/>
      <w:lang w:val="en-GB"/>
    </w:rPr>
  </w:style>
  <w:style w:type="paragraph" w:styleId="a5">
    <w:name w:val="caption"/>
    <w:basedOn w:val="a"/>
    <w:next w:val="a"/>
    <w:qFormat/>
    <w:rsid w:val="00D074D4"/>
    <w:pPr>
      <w:jc w:val="right"/>
    </w:pPr>
    <w:rPr>
      <w:b/>
      <w:bCs/>
      <w:i/>
      <w:iCs/>
      <w:sz w:val="22"/>
    </w:rPr>
  </w:style>
  <w:style w:type="paragraph" w:styleId="a6">
    <w:name w:val="No Spacing"/>
    <w:uiPriority w:val="1"/>
    <w:qFormat/>
    <w:rsid w:val="00D074D4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D07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B38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CB3807"/>
    <w:rPr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B3807"/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CB3807"/>
    <w:rPr>
      <w:lang w:eastAsia="ru-RU"/>
    </w:rPr>
  </w:style>
  <w:style w:type="character" w:styleId="ac">
    <w:name w:val="footnote reference"/>
    <w:semiHidden/>
    <w:rsid w:val="00CB3807"/>
    <w:rPr>
      <w:rFonts w:eastAsia="Arial"/>
      <w:b/>
      <w:bCs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Валентин</dc:creator>
  <cp:lastModifiedBy>Мария Касинова</cp:lastModifiedBy>
  <cp:revision>2</cp:revision>
  <dcterms:created xsi:type="dcterms:W3CDTF">2016-11-01T14:34:00Z</dcterms:created>
  <dcterms:modified xsi:type="dcterms:W3CDTF">2016-11-01T14:34:00Z</dcterms:modified>
</cp:coreProperties>
</file>