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93" w:rsidRPr="00A83AD2" w:rsidRDefault="00380134" w:rsidP="00380134">
      <w:pPr>
        <w:jc w:val="center"/>
        <w:rPr>
          <w:sz w:val="24"/>
          <w:szCs w:val="24"/>
        </w:rPr>
      </w:pPr>
      <w:r>
        <w:rPr>
          <w:b/>
          <w:noProof/>
          <w:szCs w:val="28"/>
        </w:rPr>
        <w:drawing>
          <wp:inline distT="0" distB="0" distL="0" distR="0">
            <wp:extent cx="571500" cy="571500"/>
            <wp:effectExtent l="19050" t="0" r="0" b="0"/>
            <wp:docPr id="2" name="Рисунок 2" descr="герб_спб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пб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>
                        <a:alpha val="99001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F60" w:rsidRDefault="00384F60" w:rsidP="00384F60">
      <w:pPr>
        <w:jc w:val="center"/>
        <w:rPr>
          <w:b/>
          <w:szCs w:val="28"/>
        </w:rPr>
      </w:pPr>
    </w:p>
    <w:p w:rsidR="004C3C06" w:rsidRPr="00232D19" w:rsidRDefault="004C3C06" w:rsidP="004C3C06">
      <w:pPr>
        <w:jc w:val="center"/>
        <w:rPr>
          <w:b/>
          <w:szCs w:val="28"/>
        </w:rPr>
      </w:pPr>
      <w:r w:rsidRPr="00232D19">
        <w:rPr>
          <w:b/>
          <w:szCs w:val="28"/>
        </w:rPr>
        <w:t>САНКТ-ПЕТЕРБУРГСКАЯ ИЗБИРАТЕЛЬНАЯ КОМИССИЯ</w:t>
      </w:r>
    </w:p>
    <w:p w:rsidR="004C3C06" w:rsidRPr="00232D19" w:rsidRDefault="004C3C06" w:rsidP="004C3C06">
      <w:pPr>
        <w:pStyle w:val="1"/>
        <w:rPr>
          <w:szCs w:val="28"/>
        </w:rPr>
      </w:pPr>
    </w:p>
    <w:p w:rsidR="004C3C06" w:rsidRPr="00232D19" w:rsidRDefault="004C3C06" w:rsidP="004C3C06">
      <w:pPr>
        <w:pStyle w:val="1"/>
        <w:rPr>
          <w:szCs w:val="28"/>
        </w:rPr>
      </w:pPr>
      <w:r w:rsidRPr="00232D19">
        <w:rPr>
          <w:szCs w:val="28"/>
        </w:rPr>
        <w:t>РЕШЕНИЕ</w:t>
      </w:r>
    </w:p>
    <w:p w:rsidR="004C3C06" w:rsidRDefault="004C3C06" w:rsidP="004C3C06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90"/>
        <w:gridCol w:w="4780"/>
      </w:tblGrid>
      <w:tr w:rsidR="004C3C06" w:rsidRPr="006A25B2">
        <w:tc>
          <w:tcPr>
            <w:tcW w:w="4790" w:type="dxa"/>
          </w:tcPr>
          <w:p w:rsidR="004C3C06" w:rsidRPr="006A25B2" w:rsidRDefault="00CD0AA0" w:rsidP="003C1E99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3C1E99">
              <w:rPr>
                <w:b/>
                <w:bCs/>
                <w:szCs w:val="28"/>
              </w:rPr>
              <w:t>3</w:t>
            </w:r>
            <w:r w:rsidR="00103A61">
              <w:rPr>
                <w:b/>
                <w:bCs/>
                <w:szCs w:val="28"/>
              </w:rPr>
              <w:t xml:space="preserve"> </w:t>
            </w:r>
            <w:r w:rsidR="008526A1">
              <w:rPr>
                <w:b/>
                <w:bCs/>
                <w:szCs w:val="28"/>
              </w:rPr>
              <w:t>янва</w:t>
            </w:r>
            <w:r w:rsidR="0011458D" w:rsidRPr="006A25B2">
              <w:rPr>
                <w:b/>
                <w:bCs/>
                <w:szCs w:val="28"/>
              </w:rPr>
              <w:t>ря</w:t>
            </w:r>
            <w:r w:rsidR="00F801E2" w:rsidRPr="006A25B2">
              <w:rPr>
                <w:b/>
                <w:bCs/>
                <w:szCs w:val="28"/>
              </w:rPr>
              <w:t xml:space="preserve"> </w:t>
            </w:r>
            <w:r w:rsidR="006471A9" w:rsidRPr="006A25B2">
              <w:rPr>
                <w:b/>
                <w:bCs/>
                <w:szCs w:val="28"/>
              </w:rPr>
              <w:t>20</w:t>
            </w:r>
            <w:r w:rsidR="008A25EC" w:rsidRPr="006A25B2">
              <w:rPr>
                <w:b/>
                <w:bCs/>
                <w:szCs w:val="28"/>
              </w:rPr>
              <w:t>1</w:t>
            </w:r>
            <w:r w:rsidR="00F04A93">
              <w:rPr>
                <w:b/>
                <w:bCs/>
                <w:szCs w:val="28"/>
              </w:rPr>
              <w:t>4</w:t>
            </w:r>
            <w:r w:rsidR="004C3C06" w:rsidRPr="006A25B2">
              <w:rPr>
                <w:b/>
                <w:bCs/>
                <w:szCs w:val="28"/>
              </w:rPr>
              <w:t xml:space="preserve"> года</w:t>
            </w:r>
          </w:p>
        </w:tc>
        <w:tc>
          <w:tcPr>
            <w:tcW w:w="4780" w:type="dxa"/>
          </w:tcPr>
          <w:p w:rsidR="004C3C06" w:rsidRPr="006A25B2" w:rsidRDefault="0016561B" w:rsidP="00CD0AA0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 </w:t>
            </w:r>
            <w:r w:rsidR="00CD0AA0">
              <w:rPr>
                <w:b/>
                <w:bCs/>
                <w:szCs w:val="28"/>
              </w:rPr>
              <w:t>98</w:t>
            </w:r>
            <w:r w:rsidR="00CB0F2D">
              <w:rPr>
                <w:b/>
                <w:bCs/>
                <w:szCs w:val="28"/>
              </w:rPr>
              <w:t>-</w:t>
            </w:r>
            <w:r w:rsidR="003C1E99">
              <w:rPr>
                <w:b/>
                <w:bCs/>
                <w:szCs w:val="28"/>
              </w:rPr>
              <w:t>4</w:t>
            </w:r>
          </w:p>
        </w:tc>
      </w:tr>
    </w:tbl>
    <w:p w:rsidR="004C3C06" w:rsidRPr="005D677E" w:rsidRDefault="004C3C06" w:rsidP="004C3C06">
      <w:pPr>
        <w:rPr>
          <w:bCs/>
          <w:szCs w:val="28"/>
        </w:rPr>
      </w:pPr>
    </w:p>
    <w:p w:rsidR="00F3144A" w:rsidRPr="00E15586" w:rsidRDefault="00F3144A" w:rsidP="00F3144A">
      <w:pPr>
        <w:pStyle w:val="ConsPlusTitle"/>
        <w:widowControl/>
        <w:jc w:val="center"/>
      </w:pPr>
      <w:r w:rsidRPr="00371AF0">
        <w:t>О</w:t>
      </w:r>
      <w:r w:rsidR="00A6052E">
        <w:t xml:space="preserve"> публикации и размещении</w:t>
      </w:r>
      <w:r w:rsidRPr="00371AF0">
        <w:t xml:space="preserve"> </w:t>
      </w:r>
      <w:r w:rsidR="00A6052E">
        <w:t>с</w:t>
      </w:r>
      <w:r w:rsidR="00095F7F">
        <w:t>ведений об обеспечении гарантий равенства</w:t>
      </w:r>
      <w:r w:rsidRPr="00371AF0">
        <w:t xml:space="preserve"> политических партий, представленных в Законодательном Собрании Санкт-Петербурга,</w:t>
      </w:r>
      <w:r w:rsidR="00095F7F">
        <w:t xml:space="preserve"> </w:t>
      </w:r>
      <w:r w:rsidR="00FB6522">
        <w:t>при освещении их деятельности</w:t>
      </w:r>
      <w:r w:rsidRPr="00371AF0">
        <w:t xml:space="preserve"> региональн</w:t>
      </w:r>
      <w:r w:rsidR="00FB6522">
        <w:t>ы</w:t>
      </w:r>
      <w:r w:rsidRPr="00371AF0">
        <w:t>м телеканал</w:t>
      </w:r>
      <w:r w:rsidR="00CD0AA0">
        <w:t>о</w:t>
      </w:r>
      <w:r w:rsidR="00FB6522">
        <w:t>м</w:t>
      </w:r>
      <w:r w:rsidRPr="00371AF0">
        <w:t xml:space="preserve"> </w:t>
      </w:r>
      <w:r w:rsidR="00095F7F">
        <w:t>за 201</w:t>
      </w:r>
      <w:r w:rsidR="00CD0AA0">
        <w:t>4</w:t>
      </w:r>
      <w:r w:rsidR="00095F7F">
        <w:t xml:space="preserve"> год</w:t>
      </w:r>
    </w:p>
    <w:p w:rsidR="00F3144A" w:rsidRDefault="00F3144A" w:rsidP="00F3144A">
      <w:pPr>
        <w:pStyle w:val="ConsPlusTitle"/>
        <w:widowControl/>
        <w:spacing w:line="360" w:lineRule="auto"/>
        <w:ind w:right="3118"/>
        <w:outlineLvl w:val="0"/>
        <w:rPr>
          <w:b w:val="0"/>
        </w:rPr>
      </w:pPr>
    </w:p>
    <w:p w:rsidR="00F3144A" w:rsidRPr="00FC2EF9" w:rsidRDefault="00F3144A" w:rsidP="00CD0AA0">
      <w:pPr>
        <w:spacing w:line="360" w:lineRule="auto"/>
        <w:ind w:firstLine="709"/>
        <w:jc w:val="both"/>
        <w:rPr>
          <w:szCs w:val="28"/>
        </w:rPr>
      </w:pPr>
      <w:proofErr w:type="gramStart"/>
      <w:r w:rsidRPr="001B611F">
        <w:rPr>
          <w:rFonts w:eastAsia="Calibri"/>
          <w:szCs w:val="28"/>
        </w:rPr>
        <w:t>Заслушав информацию члена Санкт-Петербургской избирательной комиссии М.В.</w:t>
      </w:r>
      <w:r>
        <w:rPr>
          <w:rFonts w:eastAsia="Calibri"/>
          <w:szCs w:val="28"/>
          <w:lang w:val="en-US"/>
        </w:rPr>
        <w:t> </w:t>
      </w:r>
      <w:r w:rsidRPr="001B611F">
        <w:rPr>
          <w:rFonts w:eastAsia="Calibri"/>
          <w:szCs w:val="28"/>
        </w:rPr>
        <w:t xml:space="preserve">Воронкова, на основании </w:t>
      </w:r>
      <w:r w:rsidR="00C30D79">
        <w:rPr>
          <w:rFonts w:eastAsia="Calibri"/>
          <w:szCs w:val="28"/>
        </w:rPr>
        <w:t xml:space="preserve">пункта 9 </w:t>
      </w:r>
      <w:r w:rsidRPr="001B611F">
        <w:rPr>
          <w:rFonts w:eastAsia="Calibri"/>
          <w:szCs w:val="28"/>
        </w:rPr>
        <w:t>статьи 5 Закона Санкт-Петербурга «О гарантиях равенства политических партий, представленных в Законодательном Собрании Санкт-Петербурга, при освещении их деятельности региональным телеканалом и региональным радиоканалом»</w:t>
      </w:r>
      <w:r w:rsidR="00E15586">
        <w:rPr>
          <w:rFonts w:eastAsia="Calibri"/>
          <w:szCs w:val="28"/>
        </w:rPr>
        <w:t>,</w:t>
      </w:r>
      <w:r w:rsidRPr="001B611F">
        <w:rPr>
          <w:rFonts w:eastAsia="Calibri"/>
          <w:szCs w:val="28"/>
        </w:rPr>
        <w:t xml:space="preserve"> раздел</w:t>
      </w:r>
      <w:r w:rsidR="00E15586">
        <w:rPr>
          <w:rFonts w:eastAsia="Calibri"/>
          <w:szCs w:val="28"/>
        </w:rPr>
        <w:t>а</w:t>
      </w:r>
      <w:r w:rsidRPr="001B611F">
        <w:rPr>
          <w:rFonts w:eastAsia="Calibri"/>
          <w:szCs w:val="28"/>
        </w:rPr>
        <w:t xml:space="preserve"> VI</w:t>
      </w:r>
      <w:r w:rsidR="00E15586">
        <w:rPr>
          <w:rFonts w:eastAsia="Calibri"/>
          <w:szCs w:val="28"/>
          <w:lang w:val="en-US"/>
        </w:rPr>
        <w:t>II</w:t>
      </w:r>
      <w:r w:rsidRPr="001B611F">
        <w:rPr>
          <w:rFonts w:eastAsia="Calibri"/>
          <w:szCs w:val="28"/>
        </w:rPr>
        <w:t xml:space="preserve"> Порядка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 Законодательном Собрании Санкт-Петербурга</w:t>
      </w:r>
      <w:proofErr w:type="gramEnd"/>
      <w:r w:rsidRPr="001B611F">
        <w:rPr>
          <w:rFonts w:eastAsia="Calibri"/>
          <w:szCs w:val="28"/>
        </w:rPr>
        <w:t>, региональным телеканалом и региональным радиоканалом, утвержденн</w:t>
      </w:r>
      <w:r>
        <w:rPr>
          <w:rFonts w:eastAsia="Calibri"/>
          <w:szCs w:val="28"/>
        </w:rPr>
        <w:t>ого</w:t>
      </w:r>
      <w:r w:rsidRPr="001B611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решением</w:t>
      </w:r>
      <w:r w:rsidRPr="001B611F">
        <w:rPr>
          <w:rFonts w:eastAsia="Calibri"/>
          <w:szCs w:val="28"/>
        </w:rPr>
        <w:t xml:space="preserve"> Санкт-Петербургской избирател</w:t>
      </w:r>
      <w:r>
        <w:rPr>
          <w:rFonts w:eastAsia="Calibri"/>
          <w:szCs w:val="28"/>
        </w:rPr>
        <w:t>ьной комиссии от 21</w:t>
      </w:r>
      <w:r w:rsidR="00665212">
        <w:rPr>
          <w:rFonts w:eastAsia="Calibri"/>
          <w:szCs w:val="28"/>
        </w:rPr>
        <w:t> декабря </w:t>
      </w:r>
      <w:r>
        <w:rPr>
          <w:rFonts w:eastAsia="Calibri"/>
          <w:szCs w:val="28"/>
        </w:rPr>
        <w:t>2010</w:t>
      </w:r>
      <w:r w:rsidR="00665212">
        <w:rPr>
          <w:rFonts w:eastAsia="Calibri"/>
          <w:szCs w:val="28"/>
        </w:rPr>
        <w:t xml:space="preserve"> года</w:t>
      </w:r>
      <w:r w:rsidRPr="001B611F">
        <w:rPr>
          <w:rFonts w:eastAsia="Calibri"/>
          <w:szCs w:val="28"/>
        </w:rPr>
        <w:t xml:space="preserve"> №</w:t>
      </w:r>
      <w:r>
        <w:rPr>
          <w:szCs w:val="28"/>
        </w:rPr>
        <w:t> </w:t>
      </w:r>
      <w:r w:rsidRPr="001B611F">
        <w:rPr>
          <w:rFonts w:eastAsia="Calibri"/>
          <w:szCs w:val="28"/>
        </w:rPr>
        <w:t>88-6,</w:t>
      </w:r>
      <w:r w:rsidRPr="001B611F">
        <w:rPr>
          <w:szCs w:val="28"/>
        </w:rPr>
        <w:t xml:space="preserve"> </w:t>
      </w:r>
      <w:r w:rsidRPr="001B611F">
        <w:rPr>
          <w:rFonts w:eastAsia="Calibri"/>
          <w:szCs w:val="28"/>
        </w:rPr>
        <w:t>Санкт-Петербургская избирательная комиссия</w:t>
      </w:r>
      <w:r>
        <w:rPr>
          <w:rFonts w:eastAsia="Calibri"/>
          <w:szCs w:val="28"/>
        </w:rPr>
        <w:t xml:space="preserve"> </w:t>
      </w:r>
      <w:proofErr w:type="spellStart"/>
      <w:proofErr w:type="gramStart"/>
      <w:r w:rsidRPr="00CD0AA0">
        <w:rPr>
          <w:b/>
          <w:szCs w:val="28"/>
        </w:rPr>
        <w:t>р</w:t>
      </w:r>
      <w:proofErr w:type="spellEnd"/>
      <w:proofErr w:type="gramEnd"/>
      <w:r w:rsidRPr="00CD0AA0">
        <w:rPr>
          <w:b/>
          <w:szCs w:val="28"/>
        </w:rPr>
        <w:t> е </w:t>
      </w:r>
      <w:proofErr w:type="spellStart"/>
      <w:r w:rsidRPr="00CD0AA0">
        <w:rPr>
          <w:b/>
          <w:szCs w:val="28"/>
        </w:rPr>
        <w:t>ш</w:t>
      </w:r>
      <w:proofErr w:type="spellEnd"/>
      <w:r w:rsidRPr="00CD0AA0">
        <w:rPr>
          <w:b/>
          <w:szCs w:val="28"/>
        </w:rPr>
        <w:t> и л а</w:t>
      </w:r>
      <w:r w:rsidRPr="001B611F">
        <w:rPr>
          <w:szCs w:val="28"/>
        </w:rPr>
        <w:t>:</w:t>
      </w:r>
    </w:p>
    <w:p w:rsidR="0038624C" w:rsidRDefault="00A6052E" w:rsidP="00384F6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F3144A">
        <w:rPr>
          <w:szCs w:val="28"/>
        </w:rPr>
        <w:t>. </w:t>
      </w:r>
      <w:r w:rsidR="0054601F">
        <w:rPr>
          <w:szCs w:val="28"/>
        </w:rPr>
        <w:t xml:space="preserve">В срок </w:t>
      </w:r>
      <w:r w:rsidR="00C33795">
        <w:rPr>
          <w:szCs w:val="28"/>
        </w:rPr>
        <w:t>не позднее 31 января</w:t>
      </w:r>
      <w:r w:rsidR="0054601F">
        <w:rPr>
          <w:szCs w:val="28"/>
        </w:rPr>
        <w:t xml:space="preserve"> 201</w:t>
      </w:r>
      <w:r w:rsidR="00CD0AA0">
        <w:rPr>
          <w:szCs w:val="28"/>
        </w:rPr>
        <w:t>5</w:t>
      </w:r>
      <w:r w:rsidR="0054601F">
        <w:rPr>
          <w:szCs w:val="28"/>
        </w:rPr>
        <w:t xml:space="preserve"> года</w:t>
      </w:r>
      <w:r w:rsidR="0038624C">
        <w:rPr>
          <w:szCs w:val="28"/>
        </w:rPr>
        <w:t>:</w:t>
      </w:r>
    </w:p>
    <w:p w:rsidR="0038624C" w:rsidRPr="00CD0AA0" w:rsidRDefault="00A6052E" w:rsidP="00F3144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</w:t>
      </w:r>
      <w:r w:rsidR="0038624C">
        <w:rPr>
          <w:szCs w:val="28"/>
        </w:rPr>
        <w:t>.1. </w:t>
      </w:r>
      <w:r>
        <w:rPr>
          <w:szCs w:val="28"/>
        </w:rPr>
        <w:t>О</w:t>
      </w:r>
      <w:r w:rsidRPr="00B33A63">
        <w:rPr>
          <w:szCs w:val="28"/>
        </w:rPr>
        <w:t>публиковать</w:t>
      </w:r>
      <w:r>
        <w:rPr>
          <w:szCs w:val="28"/>
        </w:rPr>
        <w:t xml:space="preserve"> с</w:t>
      </w:r>
      <w:r w:rsidR="00E15586">
        <w:rPr>
          <w:szCs w:val="28"/>
        </w:rPr>
        <w:t>ведения об обеспечении гарантий равенства</w:t>
      </w:r>
      <w:r w:rsidR="00E15586" w:rsidRPr="0050234C">
        <w:rPr>
          <w:szCs w:val="28"/>
        </w:rPr>
        <w:t xml:space="preserve"> политических партий, представленных в Законодательном Собрании Санкт-Петербурга</w:t>
      </w:r>
      <w:r w:rsidR="00FB6522">
        <w:rPr>
          <w:szCs w:val="28"/>
        </w:rPr>
        <w:t>,</w:t>
      </w:r>
      <w:r w:rsidR="00E15586" w:rsidRPr="00E15586">
        <w:rPr>
          <w:szCs w:val="28"/>
        </w:rPr>
        <w:t xml:space="preserve"> </w:t>
      </w:r>
      <w:r w:rsidR="00E15586">
        <w:rPr>
          <w:szCs w:val="28"/>
        </w:rPr>
        <w:t xml:space="preserve">при освещении их </w:t>
      </w:r>
      <w:r w:rsidR="00E15586" w:rsidRPr="0050234C">
        <w:rPr>
          <w:szCs w:val="28"/>
        </w:rPr>
        <w:t>деятельности региональн</w:t>
      </w:r>
      <w:r w:rsidR="00E15586">
        <w:rPr>
          <w:szCs w:val="28"/>
        </w:rPr>
        <w:t>ым</w:t>
      </w:r>
      <w:r w:rsidR="00E15586" w:rsidRPr="0050234C">
        <w:rPr>
          <w:color w:val="000000"/>
          <w:szCs w:val="28"/>
        </w:rPr>
        <w:t xml:space="preserve"> </w:t>
      </w:r>
      <w:r w:rsidR="00E15586">
        <w:rPr>
          <w:color w:val="000000"/>
          <w:szCs w:val="28"/>
        </w:rPr>
        <w:t>телеканал</w:t>
      </w:r>
      <w:r w:rsidR="00CD0AA0">
        <w:rPr>
          <w:color w:val="000000"/>
          <w:szCs w:val="28"/>
        </w:rPr>
        <w:t>о</w:t>
      </w:r>
      <w:r w:rsidR="00E15586">
        <w:rPr>
          <w:color w:val="000000"/>
          <w:szCs w:val="28"/>
        </w:rPr>
        <w:t xml:space="preserve">м </w:t>
      </w:r>
      <w:r w:rsidR="0054601F">
        <w:rPr>
          <w:color w:val="000000"/>
          <w:szCs w:val="28"/>
        </w:rPr>
        <w:t xml:space="preserve">за </w:t>
      </w:r>
      <w:r w:rsidR="00E15586" w:rsidRPr="0050234C">
        <w:rPr>
          <w:szCs w:val="28"/>
        </w:rPr>
        <w:t>201</w:t>
      </w:r>
      <w:r w:rsidR="00CD0AA0">
        <w:rPr>
          <w:szCs w:val="28"/>
        </w:rPr>
        <w:t>4</w:t>
      </w:r>
      <w:r w:rsidR="00E15586" w:rsidRPr="0050234C">
        <w:rPr>
          <w:szCs w:val="28"/>
        </w:rPr>
        <w:t xml:space="preserve"> год</w:t>
      </w:r>
      <w:r w:rsidR="00F8284C" w:rsidRPr="00F8284C">
        <w:rPr>
          <w:szCs w:val="28"/>
        </w:rPr>
        <w:t xml:space="preserve"> </w:t>
      </w:r>
      <w:r w:rsidR="00F8284C">
        <w:rPr>
          <w:szCs w:val="28"/>
        </w:rPr>
        <w:t>в</w:t>
      </w:r>
      <w:r w:rsidRPr="00A6052E">
        <w:rPr>
          <w:szCs w:val="28"/>
        </w:rPr>
        <w:t xml:space="preserve"> </w:t>
      </w:r>
      <w:r>
        <w:rPr>
          <w:szCs w:val="28"/>
        </w:rPr>
        <w:t>одном из средств массовой информации, являющихся официальными источниками опубликования законов Санкт-Петербурга согласно приложению</w:t>
      </w:r>
      <w:r w:rsidR="00F8284C">
        <w:rPr>
          <w:szCs w:val="28"/>
        </w:rPr>
        <w:t>.</w:t>
      </w:r>
    </w:p>
    <w:p w:rsidR="00A6052E" w:rsidRPr="00CD0AA0" w:rsidRDefault="00A6052E" w:rsidP="00A6052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1.2. </w:t>
      </w:r>
      <w:proofErr w:type="gramStart"/>
      <w:r>
        <w:rPr>
          <w:szCs w:val="28"/>
        </w:rPr>
        <w:t>Разместить сведения</w:t>
      </w:r>
      <w:proofErr w:type="gramEnd"/>
      <w:r>
        <w:rPr>
          <w:szCs w:val="28"/>
        </w:rPr>
        <w:t xml:space="preserve"> об обеспечении гарантий равенства</w:t>
      </w:r>
      <w:r w:rsidRPr="0050234C">
        <w:rPr>
          <w:szCs w:val="28"/>
        </w:rPr>
        <w:t xml:space="preserve"> политических партий, представленных в Законодательном Собрании Санкт-Петербурга</w:t>
      </w:r>
      <w:r>
        <w:rPr>
          <w:szCs w:val="28"/>
        </w:rPr>
        <w:t>,</w:t>
      </w:r>
      <w:r w:rsidRPr="00E15586">
        <w:rPr>
          <w:szCs w:val="28"/>
        </w:rPr>
        <w:t xml:space="preserve"> </w:t>
      </w:r>
      <w:r>
        <w:rPr>
          <w:szCs w:val="28"/>
        </w:rPr>
        <w:t xml:space="preserve">при освещении их </w:t>
      </w:r>
      <w:r w:rsidRPr="0050234C">
        <w:rPr>
          <w:szCs w:val="28"/>
        </w:rPr>
        <w:t>деятельности региональн</w:t>
      </w:r>
      <w:r>
        <w:rPr>
          <w:szCs w:val="28"/>
        </w:rPr>
        <w:t>ым</w:t>
      </w:r>
      <w:r w:rsidRPr="005023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телеканалом за </w:t>
      </w:r>
      <w:r w:rsidRPr="0050234C">
        <w:rPr>
          <w:szCs w:val="28"/>
        </w:rPr>
        <w:t>201</w:t>
      </w:r>
      <w:r>
        <w:rPr>
          <w:szCs w:val="28"/>
        </w:rPr>
        <w:t>4</w:t>
      </w:r>
      <w:r w:rsidRPr="0050234C">
        <w:rPr>
          <w:szCs w:val="28"/>
        </w:rPr>
        <w:t xml:space="preserve"> год</w:t>
      </w:r>
      <w:r w:rsidRPr="00F8284C">
        <w:rPr>
          <w:szCs w:val="28"/>
        </w:rPr>
        <w:t xml:space="preserve"> </w:t>
      </w:r>
      <w:r>
        <w:rPr>
          <w:szCs w:val="28"/>
        </w:rPr>
        <w:t>на официальном сайте</w:t>
      </w:r>
      <w:r w:rsidRPr="00A6052E">
        <w:rPr>
          <w:szCs w:val="28"/>
        </w:rPr>
        <w:t xml:space="preserve"> </w:t>
      </w:r>
      <w:r>
        <w:rPr>
          <w:szCs w:val="28"/>
        </w:rPr>
        <w:t>Санкт-Петербургской избирательной комиссии согласно приложению.</w:t>
      </w:r>
    </w:p>
    <w:p w:rsidR="00F3144A" w:rsidRPr="00B33A63" w:rsidRDefault="00291BF1" w:rsidP="00F3144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="0038624C">
        <w:rPr>
          <w:szCs w:val="28"/>
        </w:rPr>
        <w:t>. </w:t>
      </w:r>
      <w:r w:rsidR="00A6052E">
        <w:rPr>
          <w:szCs w:val="28"/>
        </w:rPr>
        <w:t>Опубликовать н</w:t>
      </w:r>
      <w:r w:rsidR="00F3144A" w:rsidRPr="00B33A63">
        <w:rPr>
          <w:szCs w:val="28"/>
        </w:rPr>
        <w:t xml:space="preserve">астоящее решение </w:t>
      </w:r>
      <w:r w:rsidR="00F3144A">
        <w:rPr>
          <w:szCs w:val="28"/>
        </w:rPr>
        <w:t>в сетевом издании «Вестник</w:t>
      </w:r>
      <w:r w:rsidR="00F3144A" w:rsidRPr="00B33A63">
        <w:rPr>
          <w:szCs w:val="28"/>
        </w:rPr>
        <w:t xml:space="preserve"> Санкт-Петербургской избирательной комиссии</w:t>
      </w:r>
      <w:r w:rsidR="00F3144A">
        <w:rPr>
          <w:szCs w:val="28"/>
        </w:rPr>
        <w:t>»</w:t>
      </w:r>
      <w:r w:rsidR="00F3144A" w:rsidRPr="00B33A63">
        <w:rPr>
          <w:szCs w:val="28"/>
        </w:rPr>
        <w:t>.</w:t>
      </w:r>
    </w:p>
    <w:p w:rsidR="00F3144A" w:rsidRPr="006F511F" w:rsidRDefault="00291BF1" w:rsidP="00F3144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F3144A">
        <w:rPr>
          <w:szCs w:val="28"/>
        </w:rPr>
        <w:t>. </w:t>
      </w:r>
      <w:proofErr w:type="gramStart"/>
      <w:r w:rsidR="00F3144A" w:rsidRPr="006F511F">
        <w:rPr>
          <w:szCs w:val="28"/>
        </w:rPr>
        <w:t>Контроль за</w:t>
      </w:r>
      <w:proofErr w:type="gramEnd"/>
      <w:r w:rsidR="00F3144A" w:rsidRPr="006F511F">
        <w:rPr>
          <w:szCs w:val="28"/>
        </w:rPr>
        <w:t xml:space="preserve"> исполнением настоящего решения возложить на члена Санкт-Петербургской избирательной комиссии </w:t>
      </w:r>
      <w:r w:rsidR="00F3144A">
        <w:rPr>
          <w:szCs w:val="28"/>
        </w:rPr>
        <w:t>М</w:t>
      </w:r>
      <w:r w:rsidR="00F3144A" w:rsidRPr="006F511F">
        <w:rPr>
          <w:szCs w:val="28"/>
        </w:rPr>
        <w:t>.В.</w:t>
      </w:r>
      <w:r w:rsidR="00F3144A">
        <w:rPr>
          <w:szCs w:val="28"/>
        </w:rPr>
        <w:t> Воронкова</w:t>
      </w:r>
      <w:r w:rsidR="00F3144A" w:rsidRPr="006F511F">
        <w:rPr>
          <w:szCs w:val="28"/>
        </w:rPr>
        <w:t>.</w:t>
      </w:r>
    </w:p>
    <w:p w:rsidR="00F3144A" w:rsidRDefault="00F3144A" w:rsidP="00F3144A">
      <w:pPr>
        <w:pStyle w:val="a8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230EA" w:rsidRDefault="006230EA" w:rsidP="00F3144A">
      <w:pPr>
        <w:pStyle w:val="a8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32"/>
        <w:gridCol w:w="2038"/>
      </w:tblGrid>
      <w:tr w:rsidR="00AC6E40" w:rsidRPr="001F36D8">
        <w:tc>
          <w:tcPr>
            <w:tcW w:w="3935" w:type="pct"/>
            <w:vAlign w:val="bottom"/>
          </w:tcPr>
          <w:p w:rsidR="00AC6E40" w:rsidRPr="001F36D8" w:rsidRDefault="00AC6E40" w:rsidP="002563E6">
            <w:pPr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Председатель</w:t>
            </w:r>
            <w:r w:rsidR="000460A1">
              <w:rPr>
                <w:szCs w:val="28"/>
              </w:rPr>
              <w:t xml:space="preserve"> </w:t>
            </w:r>
          </w:p>
          <w:p w:rsidR="00AC6E40" w:rsidRPr="001F36D8" w:rsidRDefault="00AC6E40" w:rsidP="002563E6">
            <w:pPr>
              <w:jc w:val="both"/>
              <w:rPr>
                <w:szCs w:val="28"/>
              </w:rPr>
            </w:pPr>
            <w:r w:rsidRPr="001F36D8">
              <w:rPr>
                <w:szCs w:val="28"/>
              </w:rPr>
              <w:t xml:space="preserve">Санкт-Петербургской </w:t>
            </w:r>
          </w:p>
          <w:p w:rsidR="00AC6E40" w:rsidRPr="001F36D8" w:rsidRDefault="006751D5" w:rsidP="002563E6">
            <w:pPr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И</w:t>
            </w:r>
            <w:r w:rsidR="00AC6E40" w:rsidRPr="001F36D8">
              <w:rPr>
                <w:szCs w:val="28"/>
              </w:rPr>
              <w:t>збирательной комиссии</w:t>
            </w:r>
          </w:p>
        </w:tc>
        <w:tc>
          <w:tcPr>
            <w:tcW w:w="1065" w:type="pct"/>
            <w:vAlign w:val="bottom"/>
          </w:tcPr>
          <w:p w:rsidR="00AC6E40" w:rsidRPr="001F36D8" w:rsidRDefault="00F451A1" w:rsidP="00291BF1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8769E">
              <w:rPr>
                <w:szCs w:val="28"/>
              </w:rPr>
              <w:t>А.С. </w:t>
            </w:r>
            <w:proofErr w:type="spellStart"/>
            <w:r w:rsidR="0011458D">
              <w:rPr>
                <w:szCs w:val="28"/>
              </w:rPr>
              <w:t>Пучнин</w:t>
            </w:r>
            <w:proofErr w:type="spellEnd"/>
          </w:p>
        </w:tc>
      </w:tr>
      <w:tr w:rsidR="00AC6E40" w:rsidRPr="001F36D8">
        <w:tc>
          <w:tcPr>
            <w:tcW w:w="3935" w:type="pct"/>
            <w:vAlign w:val="bottom"/>
          </w:tcPr>
          <w:p w:rsidR="00AC6E40" w:rsidRPr="001F36D8" w:rsidRDefault="00AC6E40" w:rsidP="00BE5D3C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Секретарь</w:t>
            </w:r>
          </w:p>
          <w:p w:rsidR="00AC6E40" w:rsidRPr="001F36D8" w:rsidRDefault="00AC6E40" w:rsidP="00BE5D3C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Санкт-Петербургской</w:t>
            </w:r>
          </w:p>
          <w:p w:rsidR="00AC6E40" w:rsidRPr="001F36D8" w:rsidRDefault="00AC6E40" w:rsidP="00BE5D3C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AC6E40" w:rsidRPr="001F36D8" w:rsidRDefault="00F451A1" w:rsidP="001F36D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8769E">
              <w:rPr>
                <w:szCs w:val="28"/>
              </w:rPr>
              <w:t>М.А. </w:t>
            </w:r>
            <w:r w:rsidR="0011458D">
              <w:rPr>
                <w:szCs w:val="28"/>
              </w:rPr>
              <w:t>Жданова</w:t>
            </w:r>
          </w:p>
        </w:tc>
      </w:tr>
    </w:tbl>
    <w:p w:rsidR="002563E6" w:rsidRDefault="002563E6" w:rsidP="008D606B">
      <w:pPr>
        <w:jc w:val="both"/>
        <w:rPr>
          <w:szCs w:val="28"/>
        </w:rPr>
      </w:pPr>
    </w:p>
    <w:p w:rsidR="00663A1D" w:rsidRDefault="00663A1D" w:rsidP="008D606B">
      <w:pPr>
        <w:jc w:val="both"/>
        <w:rPr>
          <w:szCs w:val="28"/>
        </w:rPr>
      </w:pPr>
    </w:p>
    <w:p w:rsidR="00663A1D" w:rsidRDefault="00663A1D" w:rsidP="008D606B">
      <w:pPr>
        <w:jc w:val="both"/>
        <w:rPr>
          <w:szCs w:val="28"/>
        </w:rPr>
      </w:pPr>
    </w:p>
    <w:p w:rsidR="00F44860" w:rsidRDefault="00F44860" w:rsidP="008D606B">
      <w:pPr>
        <w:jc w:val="both"/>
        <w:rPr>
          <w:szCs w:val="28"/>
        </w:rPr>
      </w:pPr>
    </w:p>
    <w:p w:rsidR="00F44860" w:rsidRDefault="00F44860" w:rsidP="008D606B">
      <w:pPr>
        <w:jc w:val="both"/>
        <w:rPr>
          <w:szCs w:val="28"/>
        </w:rPr>
      </w:pPr>
    </w:p>
    <w:p w:rsidR="00F44860" w:rsidRDefault="00F44860" w:rsidP="008D606B">
      <w:pPr>
        <w:jc w:val="both"/>
        <w:rPr>
          <w:szCs w:val="28"/>
        </w:rPr>
      </w:pPr>
    </w:p>
    <w:p w:rsidR="00F44860" w:rsidRDefault="00F44860" w:rsidP="008D606B">
      <w:pPr>
        <w:jc w:val="both"/>
        <w:rPr>
          <w:szCs w:val="28"/>
        </w:rPr>
        <w:sectPr w:rsidR="00F44860" w:rsidSect="00F44860">
          <w:pgSz w:w="11906" w:h="16838" w:code="9"/>
          <w:pgMar w:top="1134" w:right="851" w:bottom="1134" w:left="1701" w:header="284" w:footer="709" w:gutter="0"/>
          <w:cols w:space="708"/>
          <w:titlePg/>
          <w:docGrid w:linePitch="381"/>
        </w:sectPr>
      </w:pPr>
    </w:p>
    <w:p w:rsidR="00663A1D" w:rsidRPr="000B7C67" w:rsidRDefault="001E5876" w:rsidP="0022158B">
      <w:pPr>
        <w:pStyle w:val="HTML"/>
        <w:tabs>
          <w:tab w:val="clear" w:pos="9160"/>
          <w:tab w:val="left" w:pos="9720"/>
        </w:tabs>
        <w:ind w:left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663A1D" w:rsidRPr="000B7C6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63A1D" w:rsidRPr="000B7C67">
        <w:rPr>
          <w:rFonts w:ascii="Times New Roman" w:hAnsi="Times New Roman" w:cs="Times New Roman"/>
          <w:sz w:val="24"/>
          <w:szCs w:val="24"/>
        </w:rPr>
        <w:t xml:space="preserve"> Санкт-Петербургской избирательной комиссии от </w:t>
      </w:r>
      <w:r w:rsidR="00291BF1">
        <w:rPr>
          <w:rFonts w:ascii="Times New Roman" w:hAnsi="Times New Roman" w:cs="Times New Roman"/>
          <w:sz w:val="24"/>
          <w:szCs w:val="24"/>
        </w:rPr>
        <w:t>1</w:t>
      </w:r>
      <w:r w:rsidR="003C1E99">
        <w:rPr>
          <w:rFonts w:ascii="Times New Roman" w:hAnsi="Times New Roman" w:cs="Times New Roman"/>
          <w:sz w:val="24"/>
          <w:szCs w:val="24"/>
        </w:rPr>
        <w:t>3</w:t>
      </w:r>
      <w:r w:rsidR="0022158B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663A1D" w:rsidRPr="000B7C67">
        <w:rPr>
          <w:rFonts w:ascii="Times New Roman" w:hAnsi="Times New Roman" w:cs="Times New Roman"/>
          <w:sz w:val="24"/>
          <w:szCs w:val="24"/>
        </w:rPr>
        <w:t>201</w:t>
      </w:r>
      <w:r w:rsidR="00291BF1">
        <w:rPr>
          <w:rFonts w:ascii="Times New Roman" w:hAnsi="Times New Roman" w:cs="Times New Roman"/>
          <w:sz w:val="24"/>
          <w:szCs w:val="24"/>
        </w:rPr>
        <w:t>5</w:t>
      </w:r>
      <w:r w:rsidR="0022158B">
        <w:rPr>
          <w:rFonts w:ascii="Times New Roman" w:hAnsi="Times New Roman" w:cs="Times New Roman"/>
          <w:sz w:val="24"/>
          <w:szCs w:val="24"/>
        </w:rPr>
        <w:t xml:space="preserve"> года</w:t>
      </w:r>
      <w:r w:rsidR="00663A1D" w:rsidRPr="000B7C67">
        <w:rPr>
          <w:rFonts w:ascii="Times New Roman" w:hAnsi="Times New Roman" w:cs="Times New Roman"/>
          <w:sz w:val="24"/>
          <w:szCs w:val="24"/>
        </w:rPr>
        <w:t xml:space="preserve"> № </w:t>
      </w:r>
      <w:r w:rsidR="00291BF1">
        <w:rPr>
          <w:rFonts w:ascii="Times New Roman" w:hAnsi="Times New Roman" w:cs="Times New Roman"/>
          <w:sz w:val="24"/>
          <w:szCs w:val="24"/>
        </w:rPr>
        <w:t>98</w:t>
      </w:r>
      <w:r w:rsidR="00663A1D" w:rsidRPr="000B7C67">
        <w:rPr>
          <w:rFonts w:ascii="Times New Roman" w:hAnsi="Times New Roman" w:cs="Times New Roman"/>
          <w:sz w:val="24"/>
          <w:szCs w:val="24"/>
        </w:rPr>
        <w:t>-</w:t>
      </w:r>
      <w:r w:rsidR="003C1E99">
        <w:rPr>
          <w:rFonts w:ascii="Times New Roman" w:hAnsi="Times New Roman" w:cs="Times New Roman"/>
          <w:sz w:val="24"/>
          <w:szCs w:val="24"/>
        </w:rPr>
        <w:t>4</w:t>
      </w:r>
    </w:p>
    <w:p w:rsidR="00663A1D" w:rsidRPr="00DD315A" w:rsidRDefault="00663A1D" w:rsidP="00663A1D">
      <w:pPr>
        <w:shd w:val="clear" w:color="auto" w:fill="FFFFFF"/>
        <w:tabs>
          <w:tab w:val="left" w:pos="1253"/>
        </w:tabs>
        <w:suppressAutoHyphens/>
        <w:ind w:right="-215"/>
        <w:jc w:val="center"/>
      </w:pPr>
      <w:r w:rsidRPr="004773E7">
        <w:t>Сведения</w:t>
      </w:r>
    </w:p>
    <w:p w:rsidR="00FB6522" w:rsidRDefault="00663A1D" w:rsidP="00663A1D">
      <w:pPr>
        <w:shd w:val="clear" w:color="auto" w:fill="FFFFFF"/>
        <w:tabs>
          <w:tab w:val="left" w:pos="1253"/>
        </w:tabs>
        <w:suppressAutoHyphens/>
        <w:ind w:right="-215"/>
        <w:jc w:val="center"/>
      </w:pPr>
      <w:r w:rsidRPr="004773E7">
        <w:t>об обеспечении гарантий равенства политических партий, представленных в Законодательном Собрании</w:t>
      </w:r>
    </w:p>
    <w:p w:rsidR="00663A1D" w:rsidRPr="00DD315A" w:rsidRDefault="00663A1D" w:rsidP="00663A1D">
      <w:pPr>
        <w:shd w:val="clear" w:color="auto" w:fill="FFFFFF"/>
        <w:tabs>
          <w:tab w:val="left" w:pos="1253"/>
        </w:tabs>
        <w:suppressAutoHyphens/>
        <w:ind w:right="-215"/>
        <w:jc w:val="center"/>
        <w:rPr>
          <w:spacing w:val="-6"/>
        </w:rPr>
      </w:pPr>
      <w:r w:rsidRPr="004773E7">
        <w:t xml:space="preserve">Санкт-Петербурга, </w:t>
      </w:r>
      <w:r w:rsidRPr="004773E7">
        <w:rPr>
          <w:spacing w:val="-9"/>
        </w:rPr>
        <w:t xml:space="preserve">при освещении их </w:t>
      </w:r>
      <w:r w:rsidRPr="00CF78C8">
        <w:rPr>
          <w:spacing w:val="-9"/>
          <w:szCs w:val="28"/>
        </w:rPr>
        <w:t xml:space="preserve">деятельности </w:t>
      </w:r>
      <w:r w:rsidRPr="00CF78C8">
        <w:rPr>
          <w:rStyle w:val="a6"/>
          <w:rFonts w:ascii="Times New Roman" w:hAnsi="Times New Roman" w:cs="Times New Roman"/>
          <w:b w:val="0"/>
          <w:szCs w:val="28"/>
        </w:rPr>
        <w:t>региональным телеканал</w:t>
      </w:r>
      <w:r w:rsidR="00291BF1">
        <w:rPr>
          <w:rStyle w:val="a6"/>
          <w:rFonts w:ascii="Times New Roman" w:hAnsi="Times New Roman" w:cs="Times New Roman"/>
          <w:b w:val="0"/>
          <w:szCs w:val="28"/>
        </w:rPr>
        <w:t>о</w:t>
      </w:r>
      <w:r w:rsidRPr="00CF78C8">
        <w:rPr>
          <w:rStyle w:val="a6"/>
          <w:rFonts w:ascii="Times New Roman" w:hAnsi="Times New Roman" w:cs="Times New Roman"/>
          <w:b w:val="0"/>
          <w:szCs w:val="28"/>
        </w:rPr>
        <w:t>м</w:t>
      </w:r>
      <w:r>
        <w:rPr>
          <w:rStyle w:val="a6"/>
          <w:b w:val="0"/>
          <w:sz w:val="24"/>
          <w:szCs w:val="24"/>
        </w:rPr>
        <w:t xml:space="preserve"> </w:t>
      </w:r>
      <w:r w:rsidRPr="004773E7">
        <w:rPr>
          <w:spacing w:val="-6"/>
        </w:rPr>
        <w:t>за 201</w:t>
      </w:r>
      <w:r w:rsidR="00291BF1">
        <w:rPr>
          <w:spacing w:val="-6"/>
        </w:rPr>
        <w:t>4</w:t>
      </w:r>
      <w:r w:rsidR="00CF78C8">
        <w:rPr>
          <w:spacing w:val="-6"/>
        </w:rPr>
        <w:t xml:space="preserve"> год</w:t>
      </w:r>
      <w:proofErr w:type="gramStart"/>
      <w:r w:rsidR="00291BF1" w:rsidRPr="00291BF1">
        <w:rPr>
          <w:spacing w:val="-6"/>
          <w:vertAlign w:val="superscript"/>
        </w:rPr>
        <w:t>1</w:t>
      </w:r>
      <w:proofErr w:type="gramEnd"/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2000"/>
        <w:gridCol w:w="1959"/>
        <w:gridCol w:w="2748"/>
        <w:gridCol w:w="53"/>
        <w:gridCol w:w="2239"/>
        <w:gridCol w:w="2209"/>
        <w:gridCol w:w="2312"/>
      </w:tblGrid>
      <w:tr w:rsidR="00663A1D" w:rsidRPr="00775DC7">
        <w:trPr>
          <w:cantSplit/>
          <w:trHeight w:val="255"/>
        </w:trPr>
        <w:tc>
          <w:tcPr>
            <w:tcW w:w="404" w:type="pct"/>
            <w:vMerge w:val="restart"/>
            <w:noWrap/>
            <w:vAlign w:val="center"/>
          </w:tcPr>
          <w:p w:rsidR="00663A1D" w:rsidRPr="00775DC7" w:rsidRDefault="00663A1D" w:rsidP="005C462A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775DC7">
              <w:rPr>
                <w:bCs/>
                <w:sz w:val="22"/>
                <w:szCs w:val="22"/>
              </w:rPr>
              <w:t>Месяц года</w:t>
            </w:r>
          </w:p>
        </w:tc>
        <w:tc>
          <w:tcPr>
            <w:tcW w:w="680" w:type="pct"/>
            <w:vMerge w:val="restart"/>
            <w:noWrap/>
            <w:vAlign w:val="center"/>
          </w:tcPr>
          <w:p w:rsidR="00663A1D" w:rsidRPr="00775DC7" w:rsidRDefault="00663A1D" w:rsidP="005C462A">
            <w:pPr>
              <w:suppressAutoHyphens/>
              <w:jc w:val="center"/>
              <w:rPr>
                <w:bCs/>
                <w:strike/>
                <w:sz w:val="22"/>
                <w:szCs w:val="22"/>
              </w:rPr>
            </w:pPr>
            <w:r w:rsidRPr="00775DC7">
              <w:rPr>
                <w:bCs/>
                <w:sz w:val="22"/>
                <w:szCs w:val="22"/>
              </w:rPr>
              <w:t>Телеканал</w:t>
            </w:r>
          </w:p>
        </w:tc>
        <w:tc>
          <w:tcPr>
            <w:tcW w:w="3916" w:type="pct"/>
            <w:gridSpan w:val="6"/>
            <w:noWrap/>
            <w:vAlign w:val="center"/>
          </w:tcPr>
          <w:p w:rsidR="00663A1D" w:rsidRPr="00775DC7" w:rsidRDefault="00663A1D" w:rsidP="005C462A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775DC7">
              <w:rPr>
                <w:bCs/>
                <w:sz w:val="22"/>
                <w:szCs w:val="22"/>
              </w:rPr>
              <w:t>Наименования политических партий</w:t>
            </w:r>
          </w:p>
        </w:tc>
      </w:tr>
      <w:tr w:rsidR="00663A1D" w:rsidRPr="00775DC7">
        <w:trPr>
          <w:cantSplit/>
          <w:trHeight w:val="255"/>
        </w:trPr>
        <w:tc>
          <w:tcPr>
            <w:tcW w:w="404" w:type="pct"/>
            <w:vMerge/>
            <w:noWrap/>
            <w:vAlign w:val="center"/>
          </w:tcPr>
          <w:p w:rsidR="00663A1D" w:rsidRPr="00775DC7" w:rsidRDefault="00663A1D" w:rsidP="005C462A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pct"/>
            <w:vMerge/>
            <w:noWrap/>
            <w:vAlign w:val="center"/>
          </w:tcPr>
          <w:p w:rsidR="00663A1D" w:rsidRPr="00775DC7" w:rsidRDefault="00663A1D" w:rsidP="005C462A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pct"/>
            <w:noWrap/>
            <w:vAlign w:val="center"/>
          </w:tcPr>
          <w:p w:rsidR="00663A1D" w:rsidRPr="00775DC7" w:rsidRDefault="00663A1D" w:rsidP="005C462A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775DC7">
              <w:rPr>
                <w:color w:val="000000"/>
                <w:sz w:val="22"/>
                <w:szCs w:val="22"/>
              </w:rPr>
              <w:t>Всероссийская политическая партия</w:t>
            </w:r>
            <w:r w:rsidRPr="00DD315A">
              <w:rPr>
                <w:color w:val="000000"/>
                <w:sz w:val="22"/>
                <w:szCs w:val="22"/>
              </w:rPr>
              <w:t xml:space="preserve"> </w:t>
            </w:r>
            <w:r w:rsidRPr="00E864F1">
              <w:rPr>
                <w:b/>
                <w:color w:val="000000"/>
                <w:sz w:val="22"/>
                <w:szCs w:val="22"/>
              </w:rPr>
              <w:t>«ЕДИНАЯ РОССИЯ»</w:t>
            </w:r>
          </w:p>
        </w:tc>
        <w:tc>
          <w:tcPr>
            <w:tcW w:w="952" w:type="pct"/>
            <w:gridSpan w:val="2"/>
            <w:vAlign w:val="center"/>
          </w:tcPr>
          <w:p w:rsidR="00663A1D" w:rsidRPr="00775DC7" w:rsidRDefault="00663A1D" w:rsidP="005C462A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775DC7">
              <w:rPr>
                <w:color w:val="000000"/>
                <w:sz w:val="22"/>
                <w:szCs w:val="22"/>
              </w:rPr>
              <w:t xml:space="preserve">Политическая партия </w:t>
            </w:r>
            <w:r w:rsidRPr="00E864F1">
              <w:rPr>
                <w:b/>
                <w:color w:val="000000"/>
                <w:sz w:val="22"/>
                <w:szCs w:val="22"/>
              </w:rPr>
              <w:t>«</w:t>
            </w:r>
            <w:r w:rsidRPr="00E864F1">
              <w:rPr>
                <w:b/>
                <w:color w:val="000000"/>
                <w:sz w:val="20"/>
              </w:rPr>
              <w:t>К</w:t>
            </w:r>
            <w:r w:rsidRPr="00E864F1">
              <w:rPr>
                <w:b/>
                <w:caps/>
                <w:color w:val="000000"/>
                <w:sz w:val="20"/>
              </w:rPr>
              <w:t>оммунистическая партия Российской Федерации</w:t>
            </w:r>
            <w:r w:rsidRPr="00E864F1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761" w:type="pct"/>
            <w:noWrap/>
            <w:vAlign w:val="center"/>
          </w:tcPr>
          <w:p w:rsidR="00663A1D" w:rsidRPr="00775DC7" w:rsidRDefault="00663A1D" w:rsidP="005C462A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775DC7">
              <w:rPr>
                <w:color w:val="000000"/>
                <w:sz w:val="22"/>
                <w:szCs w:val="22"/>
              </w:rPr>
              <w:t xml:space="preserve">Политическая партия </w:t>
            </w:r>
            <w:r w:rsidR="00E864F1" w:rsidRPr="00E864F1">
              <w:rPr>
                <w:b/>
                <w:color w:val="000000"/>
                <w:sz w:val="22"/>
                <w:szCs w:val="22"/>
              </w:rPr>
              <w:t>ЛДПР</w:t>
            </w:r>
            <w:r w:rsidR="00E864F1">
              <w:rPr>
                <w:color w:val="000000"/>
                <w:sz w:val="22"/>
                <w:szCs w:val="22"/>
              </w:rPr>
              <w:t xml:space="preserve"> – </w:t>
            </w:r>
            <w:r w:rsidRPr="00775DC7">
              <w:rPr>
                <w:color w:val="000000"/>
                <w:sz w:val="22"/>
                <w:szCs w:val="22"/>
              </w:rPr>
              <w:t>Либерально-демократическая партия России</w:t>
            </w:r>
          </w:p>
        </w:tc>
        <w:tc>
          <w:tcPr>
            <w:tcW w:w="751" w:type="pct"/>
            <w:noWrap/>
            <w:vAlign w:val="center"/>
          </w:tcPr>
          <w:p w:rsidR="00663A1D" w:rsidRPr="00775DC7" w:rsidRDefault="00663A1D" w:rsidP="005C462A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775DC7">
              <w:rPr>
                <w:color w:val="000000"/>
                <w:sz w:val="22"/>
                <w:szCs w:val="22"/>
              </w:rPr>
              <w:t xml:space="preserve">Политическая партия </w:t>
            </w:r>
            <w:r w:rsidRPr="00E864F1">
              <w:rPr>
                <w:b/>
                <w:color w:val="000000"/>
                <w:sz w:val="22"/>
                <w:szCs w:val="22"/>
              </w:rPr>
              <w:t>СПРАВЕДЛИВАЯ РОССИЯ</w:t>
            </w:r>
          </w:p>
        </w:tc>
        <w:tc>
          <w:tcPr>
            <w:tcW w:w="786" w:type="pct"/>
            <w:noWrap/>
            <w:vAlign w:val="center"/>
          </w:tcPr>
          <w:p w:rsidR="00663A1D" w:rsidRPr="00775DC7" w:rsidRDefault="00663A1D" w:rsidP="005C462A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775DC7">
              <w:rPr>
                <w:sz w:val="22"/>
                <w:szCs w:val="22"/>
              </w:rPr>
              <w:t xml:space="preserve">Политическая партия  «Российская объединенная демократическая партия </w:t>
            </w:r>
            <w:r w:rsidRPr="00E864F1">
              <w:rPr>
                <w:b/>
                <w:sz w:val="22"/>
                <w:szCs w:val="22"/>
              </w:rPr>
              <w:t>«ЯБЛОКО»</w:t>
            </w:r>
          </w:p>
        </w:tc>
      </w:tr>
      <w:tr w:rsidR="00663A1D" w:rsidRPr="00775DC7">
        <w:trPr>
          <w:cantSplit/>
          <w:trHeight w:val="255"/>
        </w:trPr>
        <w:tc>
          <w:tcPr>
            <w:tcW w:w="404" w:type="pct"/>
            <w:vMerge/>
            <w:noWrap/>
            <w:vAlign w:val="center"/>
          </w:tcPr>
          <w:p w:rsidR="00663A1D" w:rsidRPr="00775DC7" w:rsidRDefault="00663A1D" w:rsidP="005C462A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pct"/>
            <w:vMerge/>
            <w:noWrap/>
            <w:vAlign w:val="center"/>
          </w:tcPr>
          <w:p w:rsidR="00663A1D" w:rsidRPr="00775DC7" w:rsidRDefault="00663A1D" w:rsidP="005C462A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6" w:type="pct"/>
            <w:gridSpan w:val="6"/>
            <w:noWrap/>
            <w:vAlign w:val="center"/>
          </w:tcPr>
          <w:p w:rsidR="00663A1D" w:rsidRPr="00DD315A" w:rsidRDefault="00663A1D" w:rsidP="005C462A">
            <w:pPr>
              <w:suppressAutoHyphens/>
              <w:jc w:val="center"/>
              <w:rPr>
                <w:sz w:val="22"/>
                <w:szCs w:val="22"/>
              </w:rPr>
            </w:pPr>
            <w:r w:rsidRPr="0065635A">
              <w:rPr>
                <w:bCs/>
                <w:spacing w:val="-6"/>
                <w:sz w:val="20"/>
              </w:rPr>
              <w:t>Объем эфирного времени</w:t>
            </w:r>
            <w:r w:rsidRPr="0065635A">
              <w:rPr>
                <w:bCs/>
                <w:sz w:val="20"/>
              </w:rPr>
              <w:t xml:space="preserve"> (</w:t>
            </w:r>
            <w:proofErr w:type="spellStart"/>
            <w:r w:rsidRPr="0065635A">
              <w:rPr>
                <w:bCs/>
                <w:sz w:val="20"/>
              </w:rPr>
              <w:t>час</w:t>
            </w:r>
            <w:proofErr w:type="gramStart"/>
            <w:r w:rsidRPr="0065635A">
              <w:rPr>
                <w:bCs/>
                <w:sz w:val="20"/>
              </w:rPr>
              <w:t>:м</w:t>
            </w:r>
            <w:proofErr w:type="gramEnd"/>
            <w:r w:rsidRPr="0065635A">
              <w:rPr>
                <w:bCs/>
                <w:sz w:val="20"/>
              </w:rPr>
              <w:t>ин.:сек</w:t>
            </w:r>
            <w:proofErr w:type="spellEnd"/>
            <w:r w:rsidRPr="0065635A">
              <w:rPr>
                <w:bCs/>
                <w:sz w:val="20"/>
              </w:rPr>
              <w:t>.)</w:t>
            </w:r>
          </w:p>
        </w:tc>
      </w:tr>
      <w:tr w:rsidR="00663A1D" w:rsidRPr="00C0582E">
        <w:trPr>
          <w:cantSplit/>
        </w:trPr>
        <w:tc>
          <w:tcPr>
            <w:tcW w:w="404" w:type="pct"/>
            <w:tcBorders>
              <w:bottom w:val="single" w:sz="4" w:space="0" w:color="auto"/>
            </w:tcBorders>
            <w:noWrap/>
            <w:vAlign w:val="center"/>
          </w:tcPr>
          <w:p w:rsidR="00663A1D" w:rsidRPr="00F7582D" w:rsidRDefault="001F36D3" w:rsidP="005C462A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noWrap/>
            <w:vAlign w:val="bottom"/>
          </w:tcPr>
          <w:p w:rsidR="00663A1D" w:rsidRPr="001F36D3" w:rsidRDefault="00291BF1" w:rsidP="001F36D3">
            <w:pPr>
              <w:shd w:val="clear" w:color="auto" w:fill="FFFFFF"/>
              <w:tabs>
                <w:tab w:val="left" w:pos="1891"/>
              </w:tabs>
              <w:suppressAutoHyphens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 «</w:t>
            </w:r>
            <w:r w:rsidRPr="001F36D3">
              <w:rPr>
                <w:sz w:val="22"/>
                <w:szCs w:val="22"/>
              </w:rPr>
              <w:t>Город и горожане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E864F1" w:rsidP="0019222B">
            <w:pPr>
              <w:suppressAutoHyphens/>
              <w:jc w:val="center"/>
              <w:rPr>
                <w:szCs w:val="28"/>
              </w:rPr>
            </w:pPr>
            <w:r w:rsidRPr="0022158B">
              <w:rPr>
                <w:szCs w:val="28"/>
              </w:rPr>
              <w:t>0:</w:t>
            </w:r>
            <w:r w:rsidR="00275FFD" w:rsidRPr="0022158B">
              <w:rPr>
                <w:szCs w:val="28"/>
              </w:rPr>
              <w:t>1</w:t>
            </w:r>
            <w:r w:rsidR="0019222B" w:rsidRPr="0022158B">
              <w:rPr>
                <w:szCs w:val="28"/>
              </w:rPr>
              <w:t>9</w:t>
            </w:r>
            <w:r w:rsidRPr="0022158B">
              <w:rPr>
                <w:szCs w:val="28"/>
              </w:rPr>
              <w:t>:</w:t>
            </w:r>
            <w:r w:rsidR="00275FFD" w:rsidRPr="0022158B">
              <w:rPr>
                <w:szCs w:val="28"/>
              </w:rPr>
              <w:t>0</w:t>
            </w:r>
            <w:r w:rsidR="0019222B" w:rsidRPr="0022158B">
              <w:rPr>
                <w:szCs w:val="28"/>
              </w:rPr>
              <w:t>6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0:19:06</w:t>
            </w: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  <w:lang w:val="en-US"/>
              </w:rPr>
            </w:pPr>
            <w:r w:rsidRPr="0022158B">
              <w:rPr>
                <w:szCs w:val="28"/>
              </w:rPr>
              <w:t>0:19:06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0:19:06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0:19:06</w:t>
            </w:r>
          </w:p>
        </w:tc>
      </w:tr>
      <w:tr w:rsidR="001F36D3" w:rsidRPr="00C0582E">
        <w:trPr>
          <w:cantSplit/>
        </w:trPr>
        <w:tc>
          <w:tcPr>
            <w:tcW w:w="404" w:type="pct"/>
            <w:tcBorders>
              <w:bottom w:val="single" w:sz="4" w:space="0" w:color="auto"/>
            </w:tcBorders>
            <w:noWrap/>
            <w:vAlign w:val="center"/>
          </w:tcPr>
          <w:p w:rsidR="001F36D3" w:rsidRPr="00F7582D" w:rsidRDefault="001F36D3" w:rsidP="005C462A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noWrap/>
            <w:vAlign w:val="bottom"/>
          </w:tcPr>
          <w:p w:rsidR="001F36D3" w:rsidRPr="001F36D3" w:rsidRDefault="00291BF1" w:rsidP="00275FFD">
            <w:pPr>
              <w:shd w:val="clear" w:color="auto" w:fill="FFFFFF"/>
              <w:tabs>
                <w:tab w:val="left" w:pos="1253"/>
              </w:tabs>
              <w:suppressAutoHyphens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 «</w:t>
            </w:r>
            <w:r w:rsidRPr="001F36D3">
              <w:rPr>
                <w:sz w:val="22"/>
                <w:szCs w:val="22"/>
              </w:rPr>
              <w:t>Город и горожане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noWrap/>
            <w:vAlign w:val="bottom"/>
          </w:tcPr>
          <w:p w:rsidR="001F36D3" w:rsidRPr="0022158B" w:rsidRDefault="00E864F1" w:rsidP="0019222B">
            <w:pPr>
              <w:suppressAutoHyphens/>
              <w:jc w:val="center"/>
              <w:rPr>
                <w:szCs w:val="28"/>
              </w:rPr>
            </w:pPr>
            <w:r w:rsidRPr="0022158B">
              <w:rPr>
                <w:szCs w:val="28"/>
              </w:rPr>
              <w:t>0:</w:t>
            </w:r>
            <w:r w:rsidR="0019222B" w:rsidRPr="0022158B">
              <w:rPr>
                <w:szCs w:val="28"/>
              </w:rPr>
              <w:t>39</w:t>
            </w:r>
            <w:r w:rsidRPr="0022158B">
              <w:rPr>
                <w:szCs w:val="28"/>
              </w:rPr>
              <w:t>:</w:t>
            </w:r>
            <w:r w:rsidR="0019222B" w:rsidRPr="0022158B">
              <w:rPr>
                <w:szCs w:val="28"/>
              </w:rPr>
              <w:t>34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bottom"/>
          </w:tcPr>
          <w:p w:rsidR="001F36D3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0:39:34</w:t>
            </w: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F36D3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0:39:34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noWrap/>
            <w:vAlign w:val="bottom"/>
          </w:tcPr>
          <w:p w:rsidR="001F36D3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0:39:34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noWrap/>
            <w:vAlign w:val="bottom"/>
          </w:tcPr>
          <w:p w:rsidR="001F36D3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0:39:34</w:t>
            </w:r>
          </w:p>
        </w:tc>
      </w:tr>
      <w:tr w:rsidR="001F36D3" w:rsidRPr="00C0582E">
        <w:trPr>
          <w:cantSplit/>
        </w:trPr>
        <w:tc>
          <w:tcPr>
            <w:tcW w:w="404" w:type="pct"/>
            <w:tcBorders>
              <w:bottom w:val="single" w:sz="4" w:space="0" w:color="auto"/>
            </w:tcBorders>
            <w:noWrap/>
            <w:vAlign w:val="center"/>
          </w:tcPr>
          <w:p w:rsidR="001F36D3" w:rsidRPr="00F7582D" w:rsidRDefault="001F36D3" w:rsidP="005C462A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noWrap/>
            <w:vAlign w:val="bottom"/>
          </w:tcPr>
          <w:p w:rsidR="001F36D3" w:rsidRPr="001F36D3" w:rsidRDefault="00291BF1" w:rsidP="00275FFD">
            <w:pPr>
              <w:shd w:val="clear" w:color="auto" w:fill="FFFFFF"/>
              <w:tabs>
                <w:tab w:val="left" w:pos="1253"/>
              </w:tabs>
              <w:suppressAutoHyphens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 «</w:t>
            </w:r>
            <w:r w:rsidRPr="001F36D3">
              <w:rPr>
                <w:sz w:val="22"/>
                <w:szCs w:val="22"/>
              </w:rPr>
              <w:t>Город и горожане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noWrap/>
            <w:vAlign w:val="bottom"/>
          </w:tcPr>
          <w:p w:rsidR="001F36D3" w:rsidRPr="0022158B" w:rsidRDefault="00E864F1" w:rsidP="0019222B">
            <w:pPr>
              <w:suppressAutoHyphens/>
              <w:jc w:val="center"/>
              <w:rPr>
                <w:szCs w:val="28"/>
              </w:rPr>
            </w:pPr>
            <w:r w:rsidRPr="0022158B">
              <w:rPr>
                <w:szCs w:val="28"/>
              </w:rPr>
              <w:t>0:</w:t>
            </w:r>
            <w:r w:rsidR="0019222B" w:rsidRPr="0022158B">
              <w:rPr>
                <w:szCs w:val="28"/>
              </w:rPr>
              <w:t>40</w:t>
            </w:r>
            <w:r w:rsidRPr="0022158B">
              <w:rPr>
                <w:szCs w:val="28"/>
              </w:rPr>
              <w:t>:</w:t>
            </w:r>
            <w:r w:rsidR="0019222B" w:rsidRPr="0022158B">
              <w:rPr>
                <w:szCs w:val="28"/>
              </w:rPr>
              <w:t>58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bottom"/>
          </w:tcPr>
          <w:p w:rsidR="001F36D3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0:40:58</w:t>
            </w: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F36D3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0:40:58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noWrap/>
            <w:vAlign w:val="bottom"/>
          </w:tcPr>
          <w:p w:rsidR="001F36D3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0:40:58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noWrap/>
            <w:vAlign w:val="bottom"/>
          </w:tcPr>
          <w:p w:rsidR="001F36D3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0:40:58</w:t>
            </w:r>
          </w:p>
        </w:tc>
      </w:tr>
      <w:tr w:rsidR="001F36D3" w:rsidRPr="00C0582E">
        <w:trPr>
          <w:cantSplit/>
        </w:trPr>
        <w:tc>
          <w:tcPr>
            <w:tcW w:w="404" w:type="pct"/>
            <w:tcBorders>
              <w:bottom w:val="single" w:sz="4" w:space="0" w:color="auto"/>
            </w:tcBorders>
            <w:noWrap/>
            <w:vAlign w:val="center"/>
          </w:tcPr>
          <w:p w:rsidR="001F36D3" w:rsidRPr="00F7582D" w:rsidRDefault="001F36D3" w:rsidP="005C462A">
            <w:pPr>
              <w:suppressAutoHyphens/>
              <w:jc w:val="center"/>
              <w:rPr>
                <w:sz w:val="20"/>
              </w:rPr>
            </w:pPr>
            <w:r w:rsidRPr="00F7582D">
              <w:rPr>
                <w:sz w:val="20"/>
              </w:rPr>
              <w:t>Апрель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noWrap/>
            <w:vAlign w:val="bottom"/>
          </w:tcPr>
          <w:p w:rsidR="001F36D3" w:rsidRPr="001F36D3" w:rsidRDefault="00291BF1" w:rsidP="001F36D3">
            <w:pPr>
              <w:shd w:val="clear" w:color="auto" w:fill="FFFFFF"/>
              <w:tabs>
                <w:tab w:val="left" w:pos="1253"/>
              </w:tabs>
              <w:suppressAutoHyphens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 «</w:t>
            </w:r>
            <w:r w:rsidRPr="001F36D3">
              <w:rPr>
                <w:sz w:val="22"/>
                <w:szCs w:val="22"/>
              </w:rPr>
              <w:t>Город и горожане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noWrap/>
            <w:vAlign w:val="bottom"/>
          </w:tcPr>
          <w:p w:rsidR="001F36D3" w:rsidRPr="0022158B" w:rsidRDefault="001F36D3" w:rsidP="0019222B">
            <w:pPr>
              <w:suppressAutoHyphens/>
              <w:jc w:val="center"/>
              <w:rPr>
                <w:szCs w:val="28"/>
              </w:rPr>
            </w:pPr>
            <w:r w:rsidRPr="0022158B">
              <w:rPr>
                <w:szCs w:val="28"/>
              </w:rPr>
              <w:t>0:</w:t>
            </w:r>
            <w:r w:rsidR="00275FFD" w:rsidRPr="0022158B">
              <w:rPr>
                <w:szCs w:val="28"/>
              </w:rPr>
              <w:t>4</w:t>
            </w:r>
            <w:r w:rsidR="0019222B" w:rsidRPr="0022158B">
              <w:rPr>
                <w:szCs w:val="28"/>
              </w:rPr>
              <w:t>0</w:t>
            </w:r>
            <w:r w:rsidRPr="0022158B">
              <w:rPr>
                <w:szCs w:val="28"/>
              </w:rPr>
              <w:t>:</w:t>
            </w:r>
            <w:r w:rsidR="0019222B" w:rsidRPr="0022158B">
              <w:rPr>
                <w:szCs w:val="28"/>
              </w:rPr>
              <w:t>22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bottom"/>
          </w:tcPr>
          <w:p w:rsidR="001F36D3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0:40:22</w:t>
            </w: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1F36D3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0:40:22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noWrap/>
            <w:vAlign w:val="bottom"/>
          </w:tcPr>
          <w:p w:rsidR="001F36D3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0:40:22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noWrap/>
            <w:vAlign w:val="bottom"/>
          </w:tcPr>
          <w:p w:rsidR="001F36D3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0:40:22</w:t>
            </w:r>
          </w:p>
        </w:tc>
      </w:tr>
      <w:tr w:rsidR="00663A1D" w:rsidRPr="00C0582E">
        <w:trPr>
          <w:cantSplit/>
        </w:trPr>
        <w:tc>
          <w:tcPr>
            <w:tcW w:w="404" w:type="pct"/>
            <w:tcBorders>
              <w:bottom w:val="single" w:sz="4" w:space="0" w:color="auto"/>
            </w:tcBorders>
            <w:noWrap/>
            <w:vAlign w:val="center"/>
          </w:tcPr>
          <w:p w:rsidR="00663A1D" w:rsidRPr="00F7582D" w:rsidRDefault="00663A1D" w:rsidP="005C462A">
            <w:pPr>
              <w:suppressAutoHyphens/>
              <w:jc w:val="center"/>
              <w:rPr>
                <w:sz w:val="20"/>
              </w:rPr>
            </w:pPr>
            <w:r w:rsidRPr="00F7582D">
              <w:rPr>
                <w:sz w:val="20"/>
              </w:rPr>
              <w:t>Май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noWrap/>
            <w:vAlign w:val="bottom"/>
          </w:tcPr>
          <w:p w:rsidR="00663A1D" w:rsidRPr="001F36D3" w:rsidRDefault="00291BF1" w:rsidP="001F36D3">
            <w:pPr>
              <w:shd w:val="clear" w:color="auto" w:fill="FFFFFF"/>
              <w:tabs>
                <w:tab w:val="left" w:pos="1253"/>
              </w:tabs>
              <w:suppressAutoHyphens/>
              <w:ind w:left="-108" w:right="-107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СМИ «</w:t>
            </w:r>
            <w:r w:rsidRPr="001F36D3">
              <w:rPr>
                <w:sz w:val="22"/>
                <w:szCs w:val="22"/>
              </w:rPr>
              <w:t>Город и горожане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275FFD" w:rsidP="0019222B">
            <w:pPr>
              <w:suppressAutoHyphens/>
              <w:jc w:val="center"/>
              <w:rPr>
                <w:szCs w:val="28"/>
              </w:rPr>
            </w:pPr>
            <w:r w:rsidRPr="0022158B">
              <w:rPr>
                <w:szCs w:val="28"/>
              </w:rPr>
              <w:t>0</w:t>
            </w:r>
            <w:r w:rsidR="00663A1D" w:rsidRPr="0022158B">
              <w:rPr>
                <w:szCs w:val="28"/>
              </w:rPr>
              <w:t>:</w:t>
            </w:r>
            <w:r w:rsidRPr="0022158B">
              <w:rPr>
                <w:szCs w:val="28"/>
              </w:rPr>
              <w:t>4</w:t>
            </w:r>
            <w:r w:rsidR="0019222B" w:rsidRPr="0022158B">
              <w:rPr>
                <w:szCs w:val="28"/>
              </w:rPr>
              <w:t>0</w:t>
            </w:r>
            <w:r w:rsidR="00663A1D" w:rsidRPr="0022158B">
              <w:rPr>
                <w:szCs w:val="28"/>
              </w:rPr>
              <w:t>:</w:t>
            </w:r>
            <w:r w:rsidR="0019222B" w:rsidRPr="0022158B">
              <w:rPr>
                <w:szCs w:val="28"/>
              </w:rPr>
              <w:t>12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0:40:12</w:t>
            </w: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0:40:12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0:40:12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0:40:12</w:t>
            </w:r>
          </w:p>
        </w:tc>
      </w:tr>
      <w:tr w:rsidR="00663A1D" w:rsidRPr="00C0582E">
        <w:trPr>
          <w:cantSplit/>
        </w:trPr>
        <w:tc>
          <w:tcPr>
            <w:tcW w:w="404" w:type="pct"/>
            <w:tcBorders>
              <w:bottom w:val="single" w:sz="4" w:space="0" w:color="auto"/>
            </w:tcBorders>
            <w:noWrap/>
            <w:vAlign w:val="center"/>
          </w:tcPr>
          <w:p w:rsidR="00663A1D" w:rsidRPr="00F7582D" w:rsidRDefault="00663A1D" w:rsidP="005C462A">
            <w:pPr>
              <w:suppressAutoHyphens/>
              <w:jc w:val="center"/>
              <w:rPr>
                <w:sz w:val="20"/>
              </w:rPr>
            </w:pPr>
            <w:r w:rsidRPr="00F7582D">
              <w:rPr>
                <w:sz w:val="20"/>
              </w:rPr>
              <w:t xml:space="preserve">Октябрь 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noWrap/>
            <w:vAlign w:val="bottom"/>
          </w:tcPr>
          <w:p w:rsidR="00663A1D" w:rsidRPr="001F36D3" w:rsidRDefault="00291BF1" w:rsidP="001F36D3">
            <w:pPr>
              <w:suppressAutoHyphens/>
              <w:ind w:left="-108" w:right="-107"/>
              <w:jc w:val="center"/>
              <w:rPr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>СМИ «</w:t>
            </w:r>
            <w:r w:rsidRPr="001F36D3">
              <w:rPr>
                <w:sz w:val="22"/>
                <w:szCs w:val="22"/>
              </w:rPr>
              <w:t>Город и горожане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663A1D" w:rsidP="005C462A">
            <w:pPr>
              <w:suppressAutoHyphens/>
              <w:jc w:val="center"/>
              <w:rPr>
                <w:szCs w:val="28"/>
              </w:rPr>
            </w:pPr>
            <w:r w:rsidRPr="0022158B">
              <w:rPr>
                <w:szCs w:val="28"/>
              </w:rPr>
              <w:t>0:</w:t>
            </w:r>
            <w:r w:rsidR="0023363E" w:rsidRPr="0022158B">
              <w:rPr>
                <w:szCs w:val="28"/>
              </w:rPr>
              <w:t>38</w:t>
            </w:r>
            <w:r w:rsidRPr="0022158B">
              <w:rPr>
                <w:szCs w:val="28"/>
              </w:rPr>
              <w:t>:</w:t>
            </w:r>
            <w:r w:rsidR="0019222B" w:rsidRPr="0022158B">
              <w:rPr>
                <w:szCs w:val="28"/>
              </w:rPr>
              <w:t>48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0:38:48</w:t>
            </w: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0:38:48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0:38:48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0:38:48</w:t>
            </w:r>
          </w:p>
        </w:tc>
      </w:tr>
      <w:tr w:rsidR="00663A1D" w:rsidRPr="00C0582E">
        <w:trPr>
          <w:cantSplit/>
        </w:trPr>
        <w:tc>
          <w:tcPr>
            <w:tcW w:w="404" w:type="pct"/>
            <w:tcBorders>
              <w:bottom w:val="single" w:sz="4" w:space="0" w:color="auto"/>
            </w:tcBorders>
            <w:noWrap/>
            <w:vAlign w:val="center"/>
          </w:tcPr>
          <w:p w:rsidR="00663A1D" w:rsidRPr="00F7582D" w:rsidRDefault="00663A1D" w:rsidP="005C462A">
            <w:pPr>
              <w:suppressAutoHyphens/>
              <w:jc w:val="center"/>
              <w:rPr>
                <w:sz w:val="20"/>
              </w:rPr>
            </w:pPr>
            <w:r w:rsidRPr="00F7582D">
              <w:rPr>
                <w:sz w:val="20"/>
              </w:rPr>
              <w:t xml:space="preserve">Ноябрь 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noWrap/>
            <w:vAlign w:val="bottom"/>
          </w:tcPr>
          <w:p w:rsidR="00663A1D" w:rsidRPr="001F36D3" w:rsidRDefault="00291BF1" w:rsidP="001F36D3">
            <w:pPr>
              <w:suppressAutoHyphens/>
              <w:ind w:left="-108" w:right="-107"/>
              <w:jc w:val="center"/>
              <w:rPr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>СМИ «</w:t>
            </w:r>
            <w:r w:rsidRPr="001F36D3">
              <w:rPr>
                <w:sz w:val="22"/>
                <w:szCs w:val="22"/>
              </w:rPr>
              <w:t>Город и горожане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663A1D" w:rsidP="0019222B">
            <w:pPr>
              <w:suppressAutoHyphens/>
              <w:jc w:val="center"/>
              <w:rPr>
                <w:szCs w:val="28"/>
              </w:rPr>
            </w:pPr>
            <w:r w:rsidRPr="0022158B">
              <w:rPr>
                <w:szCs w:val="28"/>
              </w:rPr>
              <w:t>0:3</w:t>
            </w:r>
            <w:r w:rsidR="0019222B" w:rsidRPr="0022158B">
              <w:rPr>
                <w:szCs w:val="28"/>
              </w:rPr>
              <w:t>8</w:t>
            </w:r>
            <w:r w:rsidRPr="0022158B">
              <w:rPr>
                <w:szCs w:val="28"/>
              </w:rPr>
              <w:t>:</w:t>
            </w:r>
            <w:r w:rsidR="0019222B" w:rsidRPr="0022158B">
              <w:rPr>
                <w:szCs w:val="28"/>
              </w:rPr>
              <w:t>30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0:38:30</w:t>
            </w: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0:38:30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0:38:30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0:38:30</w:t>
            </w:r>
          </w:p>
        </w:tc>
      </w:tr>
      <w:tr w:rsidR="00663A1D" w:rsidRPr="00C0582E">
        <w:trPr>
          <w:cantSplit/>
        </w:trPr>
        <w:tc>
          <w:tcPr>
            <w:tcW w:w="404" w:type="pct"/>
            <w:tcBorders>
              <w:bottom w:val="single" w:sz="4" w:space="0" w:color="auto"/>
            </w:tcBorders>
            <w:noWrap/>
            <w:vAlign w:val="center"/>
          </w:tcPr>
          <w:p w:rsidR="00663A1D" w:rsidRPr="00F7582D" w:rsidRDefault="00663A1D" w:rsidP="005C462A">
            <w:pPr>
              <w:suppressAutoHyphens/>
              <w:jc w:val="center"/>
              <w:rPr>
                <w:sz w:val="20"/>
              </w:rPr>
            </w:pPr>
            <w:r w:rsidRPr="00F7582D">
              <w:rPr>
                <w:sz w:val="20"/>
              </w:rPr>
              <w:t xml:space="preserve">Декабрь 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noWrap/>
            <w:vAlign w:val="bottom"/>
          </w:tcPr>
          <w:p w:rsidR="00663A1D" w:rsidRPr="001F36D3" w:rsidRDefault="00291BF1" w:rsidP="001F36D3">
            <w:pPr>
              <w:suppressAutoHyphens/>
              <w:ind w:left="-108" w:right="-107"/>
              <w:jc w:val="center"/>
              <w:rPr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>СМИ «</w:t>
            </w:r>
            <w:r w:rsidRPr="001F36D3">
              <w:rPr>
                <w:sz w:val="22"/>
                <w:szCs w:val="22"/>
              </w:rPr>
              <w:t>Город и горожане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663A1D" w:rsidP="0019222B">
            <w:pPr>
              <w:suppressAutoHyphens/>
              <w:jc w:val="center"/>
              <w:rPr>
                <w:szCs w:val="28"/>
              </w:rPr>
            </w:pPr>
            <w:r w:rsidRPr="0022158B">
              <w:rPr>
                <w:szCs w:val="28"/>
              </w:rPr>
              <w:t>0:</w:t>
            </w:r>
            <w:r w:rsidR="0019222B" w:rsidRPr="0022158B">
              <w:rPr>
                <w:szCs w:val="28"/>
              </w:rPr>
              <w:t>40</w:t>
            </w:r>
            <w:r w:rsidRPr="0022158B">
              <w:rPr>
                <w:szCs w:val="28"/>
              </w:rPr>
              <w:t>:3</w:t>
            </w:r>
            <w:r w:rsidR="0019222B" w:rsidRPr="0022158B">
              <w:rPr>
                <w:szCs w:val="28"/>
              </w:rPr>
              <w:t>0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0:40:30</w:t>
            </w: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0:40:30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0:40:30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0:40:30</w:t>
            </w:r>
          </w:p>
        </w:tc>
      </w:tr>
      <w:tr w:rsidR="00663A1D" w:rsidRPr="00C0582E">
        <w:trPr>
          <w:cantSplit/>
        </w:trPr>
        <w:tc>
          <w:tcPr>
            <w:tcW w:w="404" w:type="pct"/>
            <w:tcBorders>
              <w:bottom w:val="single" w:sz="4" w:space="0" w:color="auto"/>
            </w:tcBorders>
            <w:noWrap/>
            <w:vAlign w:val="center"/>
          </w:tcPr>
          <w:p w:rsidR="00663A1D" w:rsidRPr="004E76C9" w:rsidRDefault="00663A1D" w:rsidP="005C462A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775DC7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t>ЗА ГОД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noWrap/>
            <w:vAlign w:val="bottom"/>
          </w:tcPr>
          <w:p w:rsidR="00663A1D" w:rsidRPr="001F36D3" w:rsidRDefault="00663A1D" w:rsidP="001F36D3">
            <w:pPr>
              <w:suppressAutoHyphens/>
              <w:ind w:left="-108" w:right="-10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19222B" w:rsidP="0019222B">
            <w:pPr>
              <w:suppressAutoHyphens/>
              <w:jc w:val="center"/>
              <w:rPr>
                <w:szCs w:val="28"/>
              </w:rPr>
            </w:pPr>
            <w:r w:rsidRPr="0022158B">
              <w:rPr>
                <w:szCs w:val="28"/>
              </w:rPr>
              <w:t>4</w:t>
            </w:r>
            <w:r w:rsidR="00663A1D" w:rsidRPr="0022158B">
              <w:rPr>
                <w:szCs w:val="28"/>
              </w:rPr>
              <w:t>:</w:t>
            </w:r>
            <w:r w:rsidRPr="0022158B">
              <w:rPr>
                <w:szCs w:val="28"/>
              </w:rPr>
              <w:t>5</w:t>
            </w:r>
            <w:r w:rsidR="00974B79" w:rsidRPr="0022158B">
              <w:rPr>
                <w:szCs w:val="28"/>
              </w:rPr>
              <w:t>8</w:t>
            </w:r>
            <w:r w:rsidR="00663A1D" w:rsidRPr="0022158B">
              <w:rPr>
                <w:szCs w:val="28"/>
              </w:rPr>
              <w:t>:</w:t>
            </w:r>
            <w:r w:rsidRPr="0022158B">
              <w:rPr>
                <w:szCs w:val="28"/>
              </w:rPr>
              <w:t>00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4:58:00</w:t>
            </w: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4:58:00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  <w:lang w:val="en-US"/>
              </w:rPr>
            </w:pPr>
            <w:r w:rsidRPr="0022158B">
              <w:rPr>
                <w:szCs w:val="28"/>
              </w:rPr>
              <w:t>4:58:00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noWrap/>
            <w:vAlign w:val="bottom"/>
          </w:tcPr>
          <w:p w:rsidR="00663A1D" w:rsidRPr="0022158B" w:rsidRDefault="0019222B" w:rsidP="005C462A">
            <w:pPr>
              <w:suppressAutoHyphens/>
              <w:jc w:val="center"/>
              <w:rPr>
                <w:color w:val="FF0000"/>
                <w:szCs w:val="28"/>
              </w:rPr>
            </w:pPr>
            <w:r w:rsidRPr="0022158B">
              <w:rPr>
                <w:szCs w:val="28"/>
              </w:rPr>
              <w:t>4:58:00</w:t>
            </w:r>
          </w:p>
        </w:tc>
      </w:tr>
    </w:tbl>
    <w:p w:rsidR="00663A1D" w:rsidRDefault="00291BF1" w:rsidP="00663A1D">
      <w:pPr>
        <w:pStyle w:val="a7"/>
        <w:spacing w:before="0" w:beforeAutospacing="0" w:after="0" w:afterAutospacing="0"/>
        <w:ind w:right="147"/>
        <w:jc w:val="both"/>
      </w:pPr>
      <w:r>
        <w:t>_____________</w:t>
      </w:r>
    </w:p>
    <w:p w:rsidR="00291BF1" w:rsidRPr="004773E7" w:rsidRDefault="00291BF1" w:rsidP="00291BF1">
      <w:pPr>
        <w:ind w:right="175"/>
        <w:jc w:val="both"/>
      </w:pPr>
      <w:proofErr w:type="gramStart"/>
      <w:r w:rsidRPr="00291BF1">
        <w:rPr>
          <w:vertAlign w:val="superscript"/>
        </w:rPr>
        <w:t>1</w:t>
      </w:r>
      <w:r>
        <w:rPr>
          <w:sz w:val="20"/>
        </w:rPr>
        <w:t>В соответствии с пунктом 2.4 Порядка учета эфирного времени, затраченного в течение одного календарного месяца на освещение деятельности каждой политической партии, представленной в Законодательном Собрании Санкт-Петербурга, региональным телеканалом и региональным радиоканалом, утвержденного решением Санкт-Петербургской избирательной комиссией от 21 декабря 2010 года № 88-6, в период проведения избирательной кампании по досрочным выборам высшего должностного лица Санкт-Петербурга – Губернатора Санкт-Петербурга с июня по сентябрь</w:t>
      </w:r>
      <w:proofErr w:type="gramEnd"/>
      <w:r>
        <w:rPr>
          <w:sz w:val="20"/>
        </w:rPr>
        <w:t xml:space="preserve"> 2014 года учет эфирного времени не производился</w:t>
      </w:r>
    </w:p>
    <w:sectPr w:rsidR="00291BF1" w:rsidRPr="004773E7" w:rsidSect="00663A1D">
      <w:pgSz w:w="16838" w:h="11906" w:orient="landscape" w:code="9"/>
      <w:pgMar w:top="1701" w:right="1134" w:bottom="851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AA" w:rsidRDefault="009D7DAA" w:rsidP="00663A1D">
      <w:r>
        <w:separator/>
      </w:r>
    </w:p>
  </w:endnote>
  <w:endnote w:type="continuationSeparator" w:id="0">
    <w:p w:rsidR="009D7DAA" w:rsidRDefault="009D7DAA" w:rsidP="0066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AA" w:rsidRDefault="009D7DAA" w:rsidP="00663A1D">
      <w:r>
        <w:separator/>
      </w:r>
    </w:p>
  </w:footnote>
  <w:footnote w:type="continuationSeparator" w:id="0">
    <w:p w:rsidR="009D7DAA" w:rsidRDefault="009D7DAA" w:rsidP="00663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D567A"/>
    <w:multiLevelType w:val="hybridMultilevel"/>
    <w:tmpl w:val="9F700CF0"/>
    <w:lvl w:ilvl="0" w:tplc="1AAEF4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C06"/>
    <w:rsid w:val="00006555"/>
    <w:rsid w:val="000140D9"/>
    <w:rsid w:val="00023411"/>
    <w:rsid w:val="00024B0D"/>
    <w:rsid w:val="0003226D"/>
    <w:rsid w:val="000460A1"/>
    <w:rsid w:val="00055393"/>
    <w:rsid w:val="0006519E"/>
    <w:rsid w:val="000835CC"/>
    <w:rsid w:val="00095F7F"/>
    <w:rsid w:val="00097CF6"/>
    <w:rsid w:val="000B56F1"/>
    <w:rsid w:val="000B6C98"/>
    <w:rsid w:val="000B7C67"/>
    <w:rsid w:val="000E0A55"/>
    <w:rsid w:val="000E4A79"/>
    <w:rsid w:val="000F4A6A"/>
    <w:rsid w:val="00103A61"/>
    <w:rsid w:val="0011458D"/>
    <w:rsid w:val="00127FD5"/>
    <w:rsid w:val="00136A20"/>
    <w:rsid w:val="00142136"/>
    <w:rsid w:val="001462A2"/>
    <w:rsid w:val="00157360"/>
    <w:rsid w:val="0016561B"/>
    <w:rsid w:val="00181EC6"/>
    <w:rsid w:val="0019222B"/>
    <w:rsid w:val="001A12CF"/>
    <w:rsid w:val="001E3C01"/>
    <w:rsid w:val="001E5876"/>
    <w:rsid w:val="001F36D3"/>
    <w:rsid w:val="001F36D8"/>
    <w:rsid w:val="001F65A4"/>
    <w:rsid w:val="0022158B"/>
    <w:rsid w:val="00222F8D"/>
    <w:rsid w:val="00225E8B"/>
    <w:rsid w:val="00232D19"/>
    <w:rsid w:val="0023363E"/>
    <w:rsid w:val="00244092"/>
    <w:rsid w:val="002447B4"/>
    <w:rsid w:val="0024523E"/>
    <w:rsid w:val="002563E6"/>
    <w:rsid w:val="00261B24"/>
    <w:rsid w:val="00266240"/>
    <w:rsid w:val="00275FFD"/>
    <w:rsid w:val="00291BF1"/>
    <w:rsid w:val="002A3BC3"/>
    <w:rsid w:val="002A4D2C"/>
    <w:rsid w:val="002C636D"/>
    <w:rsid w:val="002D7E42"/>
    <w:rsid w:val="002F4290"/>
    <w:rsid w:val="002F6621"/>
    <w:rsid w:val="00301209"/>
    <w:rsid w:val="003152C2"/>
    <w:rsid w:val="00362125"/>
    <w:rsid w:val="00371AF0"/>
    <w:rsid w:val="00380134"/>
    <w:rsid w:val="00381CB0"/>
    <w:rsid w:val="00384F60"/>
    <w:rsid w:val="0038624C"/>
    <w:rsid w:val="00391E0F"/>
    <w:rsid w:val="003A6856"/>
    <w:rsid w:val="003C0259"/>
    <w:rsid w:val="003C1E99"/>
    <w:rsid w:val="003C285B"/>
    <w:rsid w:val="003C7F99"/>
    <w:rsid w:val="003E41F6"/>
    <w:rsid w:val="00427B5E"/>
    <w:rsid w:val="004604C1"/>
    <w:rsid w:val="0046762B"/>
    <w:rsid w:val="00473ACC"/>
    <w:rsid w:val="00476BB9"/>
    <w:rsid w:val="00480B76"/>
    <w:rsid w:val="004B01E7"/>
    <w:rsid w:val="004C3C06"/>
    <w:rsid w:val="005178DE"/>
    <w:rsid w:val="00537F39"/>
    <w:rsid w:val="0054594B"/>
    <w:rsid w:val="0054601F"/>
    <w:rsid w:val="0055043F"/>
    <w:rsid w:val="00553DD0"/>
    <w:rsid w:val="00555AF5"/>
    <w:rsid w:val="00574DED"/>
    <w:rsid w:val="00583598"/>
    <w:rsid w:val="005850C4"/>
    <w:rsid w:val="005B6DD8"/>
    <w:rsid w:val="005C0390"/>
    <w:rsid w:val="005C462A"/>
    <w:rsid w:val="005D677E"/>
    <w:rsid w:val="006230EA"/>
    <w:rsid w:val="00637B46"/>
    <w:rsid w:val="006471A9"/>
    <w:rsid w:val="00663A1D"/>
    <w:rsid w:val="00665212"/>
    <w:rsid w:val="006717FE"/>
    <w:rsid w:val="00671AB5"/>
    <w:rsid w:val="006751D5"/>
    <w:rsid w:val="0068090D"/>
    <w:rsid w:val="006876AA"/>
    <w:rsid w:val="00694BA3"/>
    <w:rsid w:val="006A25B2"/>
    <w:rsid w:val="006C3C8B"/>
    <w:rsid w:val="006D1B54"/>
    <w:rsid w:val="006F45AC"/>
    <w:rsid w:val="007028F3"/>
    <w:rsid w:val="00713BEF"/>
    <w:rsid w:val="00726744"/>
    <w:rsid w:val="007531B0"/>
    <w:rsid w:val="00761A89"/>
    <w:rsid w:val="0077205F"/>
    <w:rsid w:val="00780E3B"/>
    <w:rsid w:val="007827AA"/>
    <w:rsid w:val="0078769E"/>
    <w:rsid w:val="00794C3A"/>
    <w:rsid w:val="007D096B"/>
    <w:rsid w:val="007E1715"/>
    <w:rsid w:val="0080459F"/>
    <w:rsid w:val="00845F01"/>
    <w:rsid w:val="008526A1"/>
    <w:rsid w:val="00880A05"/>
    <w:rsid w:val="0088211C"/>
    <w:rsid w:val="008905A5"/>
    <w:rsid w:val="008A25EC"/>
    <w:rsid w:val="008D4504"/>
    <w:rsid w:val="008D606B"/>
    <w:rsid w:val="008E5112"/>
    <w:rsid w:val="008E687E"/>
    <w:rsid w:val="00915902"/>
    <w:rsid w:val="00951698"/>
    <w:rsid w:val="00953908"/>
    <w:rsid w:val="0096070D"/>
    <w:rsid w:val="0096631C"/>
    <w:rsid w:val="00974B79"/>
    <w:rsid w:val="00975FC6"/>
    <w:rsid w:val="00982DF5"/>
    <w:rsid w:val="00996E0B"/>
    <w:rsid w:val="00997CFA"/>
    <w:rsid w:val="009B49D7"/>
    <w:rsid w:val="009B7163"/>
    <w:rsid w:val="009C3EEE"/>
    <w:rsid w:val="009D7661"/>
    <w:rsid w:val="009D7DAA"/>
    <w:rsid w:val="00A113A2"/>
    <w:rsid w:val="00A467CC"/>
    <w:rsid w:val="00A512CB"/>
    <w:rsid w:val="00A6052E"/>
    <w:rsid w:val="00A972EC"/>
    <w:rsid w:val="00AA236A"/>
    <w:rsid w:val="00AA5006"/>
    <w:rsid w:val="00AC6E40"/>
    <w:rsid w:val="00AD21B0"/>
    <w:rsid w:val="00AE2411"/>
    <w:rsid w:val="00AE5A94"/>
    <w:rsid w:val="00AF7E49"/>
    <w:rsid w:val="00B07A58"/>
    <w:rsid w:val="00B653EA"/>
    <w:rsid w:val="00B6545E"/>
    <w:rsid w:val="00B82177"/>
    <w:rsid w:val="00BB7491"/>
    <w:rsid w:val="00BE08D1"/>
    <w:rsid w:val="00BE5D3C"/>
    <w:rsid w:val="00C0582E"/>
    <w:rsid w:val="00C30D79"/>
    <w:rsid w:val="00C33795"/>
    <w:rsid w:val="00C434C8"/>
    <w:rsid w:val="00C7062E"/>
    <w:rsid w:val="00C878DA"/>
    <w:rsid w:val="00C93AD9"/>
    <w:rsid w:val="00CA3A1D"/>
    <w:rsid w:val="00CB0F2D"/>
    <w:rsid w:val="00CC1F97"/>
    <w:rsid w:val="00CD0AA0"/>
    <w:rsid w:val="00CF5134"/>
    <w:rsid w:val="00CF78C8"/>
    <w:rsid w:val="00D06373"/>
    <w:rsid w:val="00D30E05"/>
    <w:rsid w:val="00D542F5"/>
    <w:rsid w:val="00D62ABB"/>
    <w:rsid w:val="00D732E2"/>
    <w:rsid w:val="00D737BE"/>
    <w:rsid w:val="00D75780"/>
    <w:rsid w:val="00D75872"/>
    <w:rsid w:val="00D80927"/>
    <w:rsid w:val="00D811B5"/>
    <w:rsid w:val="00D81C74"/>
    <w:rsid w:val="00D83199"/>
    <w:rsid w:val="00DB2173"/>
    <w:rsid w:val="00DC689C"/>
    <w:rsid w:val="00DD5B21"/>
    <w:rsid w:val="00DF581B"/>
    <w:rsid w:val="00E01462"/>
    <w:rsid w:val="00E15586"/>
    <w:rsid w:val="00E21131"/>
    <w:rsid w:val="00E33383"/>
    <w:rsid w:val="00E77535"/>
    <w:rsid w:val="00E864F1"/>
    <w:rsid w:val="00E96B64"/>
    <w:rsid w:val="00EA3066"/>
    <w:rsid w:val="00EA7868"/>
    <w:rsid w:val="00EB21CB"/>
    <w:rsid w:val="00ED2F0B"/>
    <w:rsid w:val="00F03D0F"/>
    <w:rsid w:val="00F04A93"/>
    <w:rsid w:val="00F155DE"/>
    <w:rsid w:val="00F3144A"/>
    <w:rsid w:val="00F35E08"/>
    <w:rsid w:val="00F428F7"/>
    <w:rsid w:val="00F44860"/>
    <w:rsid w:val="00F451A1"/>
    <w:rsid w:val="00F65B31"/>
    <w:rsid w:val="00F801E2"/>
    <w:rsid w:val="00F8284C"/>
    <w:rsid w:val="00F90C0E"/>
    <w:rsid w:val="00F92F2A"/>
    <w:rsid w:val="00FB6522"/>
    <w:rsid w:val="00FC6098"/>
    <w:rsid w:val="00FD1C17"/>
    <w:rsid w:val="00FD6ADF"/>
    <w:rsid w:val="00FD6CF0"/>
    <w:rsid w:val="00FD6D64"/>
    <w:rsid w:val="00FF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C06"/>
    <w:rPr>
      <w:sz w:val="28"/>
    </w:rPr>
  </w:style>
  <w:style w:type="paragraph" w:styleId="1">
    <w:name w:val="heading 1"/>
    <w:basedOn w:val="a"/>
    <w:next w:val="a"/>
    <w:qFormat/>
    <w:rsid w:val="004C3C0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"/>
    <w:basedOn w:val="a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rsid w:val="00AC6E40"/>
    <w:pPr>
      <w:spacing w:after="120"/>
    </w:pPr>
  </w:style>
  <w:style w:type="paragraph" w:styleId="a5">
    <w:name w:val="Balloon Text"/>
    <w:basedOn w:val="a"/>
    <w:semiHidden/>
    <w:rsid w:val="007E171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DC689C"/>
    <w:rPr>
      <w:rFonts w:ascii="Arial" w:hAnsi="Arial" w:cs="Arial" w:hint="default"/>
      <w:b/>
      <w:bCs/>
      <w:spacing w:val="7"/>
    </w:rPr>
  </w:style>
  <w:style w:type="paragraph" w:styleId="a7">
    <w:name w:val="Normal (Web)"/>
    <w:basedOn w:val="a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4604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qFormat/>
    <w:rsid w:val="00F31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66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63A1D"/>
    <w:rPr>
      <w:rFonts w:ascii="Courier New" w:hAnsi="Courier New" w:cs="Courier New"/>
    </w:rPr>
  </w:style>
  <w:style w:type="paragraph" w:styleId="a9">
    <w:name w:val="footnote text"/>
    <w:basedOn w:val="a"/>
    <w:link w:val="aa"/>
    <w:rsid w:val="00663A1D"/>
    <w:rPr>
      <w:sz w:val="20"/>
    </w:rPr>
  </w:style>
  <w:style w:type="character" w:customStyle="1" w:styleId="aa">
    <w:name w:val="Текст сноски Знак"/>
    <w:basedOn w:val="a0"/>
    <w:link w:val="a9"/>
    <w:rsid w:val="00663A1D"/>
  </w:style>
  <w:style w:type="character" w:styleId="ab">
    <w:name w:val="footnote reference"/>
    <w:basedOn w:val="a0"/>
    <w:rsid w:val="00663A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8968">
      <w:bodyDiv w:val="1"/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voronkovmv</cp:lastModifiedBy>
  <cp:revision>3</cp:revision>
  <cp:lastPrinted>2014-12-30T14:09:00Z</cp:lastPrinted>
  <dcterms:created xsi:type="dcterms:W3CDTF">2015-01-13T12:31:00Z</dcterms:created>
  <dcterms:modified xsi:type="dcterms:W3CDTF">2015-01-13T12:32:00Z</dcterms:modified>
</cp:coreProperties>
</file>